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1752A" w14:textId="77777777" w:rsidR="000A4D9B" w:rsidRDefault="004A121F" w:rsidP="004A121F">
      <w:pPr>
        <w:pStyle w:val="Navadensplet"/>
        <w:shd w:val="clear" w:color="auto" w:fill="FFFFFF"/>
        <w:spacing w:before="0" w:beforeAutospacing="0" w:after="150" w:afterAutospacing="0" w:line="276" w:lineRule="auto"/>
        <w:rPr>
          <w:b/>
          <w:i/>
          <w:color w:val="333333"/>
        </w:rPr>
      </w:pPr>
      <w:r>
        <w:rPr>
          <w:color w:val="333333"/>
        </w:rPr>
        <w:t xml:space="preserve">V Narodni galeriji odpiramo </w:t>
      </w:r>
      <w:r>
        <w:rPr>
          <w:b/>
          <w:color w:val="333333"/>
        </w:rPr>
        <w:t>novo občasno razstavo</w:t>
      </w:r>
      <w:r>
        <w:rPr>
          <w:color w:val="333333"/>
        </w:rPr>
        <w:t xml:space="preserve"> </w:t>
      </w:r>
      <w:r w:rsidR="007C7B96">
        <w:rPr>
          <w:b/>
          <w:i/>
          <w:color w:val="333333"/>
        </w:rPr>
        <w:t>Kipar Ivan Štrekelj (1916–1975).</w:t>
      </w:r>
    </w:p>
    <w:p w14:paraId="7C07380F" w14:textId="30AB1FB1" w:rsidR="007C7B96" w:rsidRDefault="007C7B96" w:rsidP="004A121F">
      <w:pPr>
        <w:pStyle w:val="Navadensplet"/>
        <w:shd w:val="clear" w:color="auto" w:fill="FFFFFF"/>
        <w:spacing w:before="0" w:beforeAutospacing="0" w:after="150" w:afterAutospacing="0" w:line="276" w:lineRule="auto"/>
        <w:rPr>
          <w:color w:val="333333"/>
        </w:rPr>
      </w:pPr>
      <w:r>
        <w:rPr>
          <w:color w:val="333333"/>
        </w:rPr>
        <w:t xml:space="preserve">Na ogled bo </w:t>
      </w:r>
      <w:r w:rsidRPr="002753FF">
        <w:rPr>
          <w:b/>
          <w:color w:val="333333"/>
        </w:rPr>
        <w:t>40 kipov</w:t>
      </w:r>
      <w:r>
        <w:rPr>
          <w:color w:val="333333"/>
        </w:rPr>
        <w:t xml:space="preserve">, 16 del na papirju, 1 oljna slika ter fotografije 4 nagrobnikov in 3 javnih spomenikov, med katerimi je najbolj znan </w:t>
      </w:r>
      <w:r w:rsidRPr="002753FF">
        <w:rPr>
          <w:b/>
          <w:i/>
          <w:color w:val="333333"/>
        </w:rPr>
        <w:t xml:space="preserve">Spomenik </w:t>
      </w:r>
      <w:r w:rsidR="00F57EB5">
        <w:rPr>
          <w:b/>
          <w:i/>
          <w:color w:val="333333"/>
        </w:rPr>
        <w:t>t</w:t>
      </w:r>
      <w:r w:rsidRPr="002753FF">
        <w:rPr>
          <w:b/>
          <w:i/>
          <w:color w:val="333333"/>
        </w:rPr>
        <w:t>alc</w:t>
      </w:r>
      <w:r w:rsidR="00071564">
        <w:rPr>
          <w:b/>
          <w:i/>
          <w:color w:val="333333"/>
        </w:rPr>
        <w:t>em</w:t>
      </w:r>
      <w:r>
        <w:rPr>
          <w:color w:val="333333"/>
        </w:rPr>
        <w:t xml:space="preserve">, ki že </w:t>
      </w:r>
      <w:r w:rsidR="002753FF">
        <w:rPr>
          <w:color w:val="333333"/>
        </w:rPr>
        <w:t xml:space="preserve">sedem desetletij stoji na robu ljubljanskega Tivolija in Rožne doline. </w:t>
      </w:r>
      <w:r>
        <w:rPr>
          <w:color w:val="333333"/>
        </w:rPr>
        <w:t xml:space="preserve"> </w:t>
      </w:r>
    </w:p>
    <w:p w14:paraId="1CD01E1B" w14:textId="771FBC49" w:rsidR="00CA5055" w:rsidRDefault="00CA5055" w:rsidP="004A121F">
      <w:pPr>
        <w:pStyle w:val="Navadensplet"/>
        <w:shd w:val="clear" w:color="auto" w:fill="FFFFFF"/>
        <w:spacing w:before="0" w:beforeAutospacing="0" w:after="150" w:afterAutospacing="0" w:line="276" w:lineRule="auto"/>
        <w:rPr>
          <w:color w:val="33333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9"/>
        <w:gridCol w:w="3713"/>
      </w:tblGrid>
      <w:tr w:rsidR="00CA5055" w14:paraId="3ABEC6A6" w14:textId="77777777" w:rsidTr="00CA5055">
        <w:trPr>
          <w:trHeight w:val="4347"/>
        </w:trPr>
        <w:tc>
          <w:tcPr>
            <w:tcW w:w="5359" w:type="dxa"/>
          </w:tcPr>
          <w:p w14:paraId="3F2D9B84" w14:textId="35B98422" w:rsidR="00CA5055" w:rsidRDefault="00CA5055" w:rsidP="004A121F">
            <w:pPr>
              <w:pStyle w:val="Navadensplet"/>
              <w:spacing w:before="0" w:beforeAutospacing="0" w:after="150" w:afterAutospacing="0" w:line="276" w:lineRule="auto"/>
              <w:rPr>
                <w:b/>
                <w:i/>
                <w:color w:val="333333"/>
              </w:rPr>
            </w:pPr>
            <w:r>
              <w:rPr>
                <w:noProof/>
              </w:rPr>
              <w:drawing>
                <wp:inline distT="0" distB="0" distL="0" distR="0" wp14:anchorId="290EE585" wp14:editId="76ACE3F7">
                  <wp:extent cx="3895477" cy="2743200"/>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3931203" cy="2768358"/>
                          </a:xfrm>
                          <a:prstGeom prst="rect">
                            <a:avLst/>
                          </a:prstGeom>
                        </pic:spPr>
                      </pic:pic>
                    </a:graphicData>
                  </a:graphic>
                </wp:inline>
              </w:drawing>
            </w:r>
          </w:p>
        </w:tc>
        <w:tc>
          <w:tcPr>
            <w:tcW w:w="3713" w:type="dxa"/>
          </w:tcPr>
          <w:p w14:paraId="53B3FB5B" w14:textId="300230BC" w:rsidR="00CA5055" w:rsidRDefault="00CA5055" w:rsidP="004A121F">
            <w:pPr>
              <w:pStyle w:val="Navadensplet"/>
              <w:spacing w:before="0" w:beforeAutospacing="0" w:after="150" w:afterAutospacing="0" w:line="276" w:lineRule="auto"/>
              <w:rPr>
                <w:b/>
                <w:i/>
                <w:color w:val="333333"/>
              </w:rPr>
            </w:pPr>
            <w:r>
              <w:rPr>
                <w:b/>
                <w:i/>
                <w:noProof/>
                <w:color w:val="333333"/>
              </w:rPr>
              <w:drawing>
                <wp:inline distT="0" distB="0" distL="0" distR="0" wp14:anchorId="5F146161" wp14:editId="434CCE8A">
                  <wp:extent cx="2642775" cy="2743200"/>
                  <wp:effectExtent l="0" t="0" r="571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a:extLst>
                              <a:ext uri="{28A0092B-C50C-407E-A947-70E740481C1C}">
                                <a14:useLocalDpi xmlns:a14="http://schemas.microsoft.com/office/drawing/2010/main" val="0"/>
                              </a:ext>
                            </a:extLst>
                          </a:blip>
                          <a:stretch>
                            <a:fillRect/>
                          </a:stretch>
                        </pic:blipFill>
                        <pic:spPr>
                          <a:xfrm>
                            <a:off x="0" y="0"/>
                            <a:ext cx="2652034" cy="2752811"/>
                          </a:xfrm>
                          <a:prstGeom prst="rect">
                            <a:avLst/>
                          </a:prstGeom>
                        </pic:spPr>
                      </pic:pic>
                    </a:graphicData>
                  </a:graphic>
                </wp:inline>
              </w:drawing>
            </w:r>
          </w:p>
        </w:tc>
      </w:tr>
      <w:tr w:rsidR="00CA5055" w14:paraId="02301F7C" w14:textId="77777777" w:rsidTr="009868FC">
        <w:tc>
          <w:tcPr>
            <w:tcW w:w="9072" w:type="dxa"/>
            <w:gridSpan w:val="2"/>
          </w:tcPr>
          <w:p w14:paraId="413DFD6D" w14:textId="7B7D092A" w:rsidR="00CA5055" w:rsidRDefault="00071564" w:rsidP="004A121F">
            <w:pPr>
              <w:pStyle w:val="Navadensplet"/>
              <w:spacing w:before="0" w:beforeAutospacing="0" w:after="150" w:afterAutospacing="0" w:line="276" w:lineRule="auto"/>
              <w:rPr>
                <w:b/>
                <w:i/>
                <w:color w:val="333333"/>
              </w:rPr>
            </w:pPr>
            <w:r>
              <w:rPr>
                <w:i/>
                <w:sz w:val="20"/>
                <w:szCs w:val="20"/>
              </w:rPr>
              <w:t xml:space="preserve">Spomenik </w:t>
            </w:r>
            <w:r w:rsidR="00F57EB5">
              <w:rPr>
                <w:i/>
                <w:sz w:val="20"/>
                <w:szCs w:val="20"/>
              </w:rPr>
              <w:t>t</w:t>
            </w:r>
            <w:r>
              <w:rPr>
                <w:i/>
                <w:sz w:val="20"/>
                <w:szCs w:val="20"/>
              </w:rPr>
              <w:t>alcem</w:t>
            </w:r>
            <w:r w:rsidR="00CA5055" w:rsidRPr="00CA5055">
              <w:rPr>
                <w:sz w:val="20"/>
                <w:szCs w:val="20"/>
              </w:rPr>
              <w:t>, 195</w:t>
            </w:r>
            <w:r>
              <w:rPr>
                <w:sz w:val="20"/>
                <w:szCs w:val="20"/>
              </w:rPr>
              <w:t>2</w:t>
            </w:r>
          </w:p>
        </w:tc>
      </w:tr>
    </w:tbl>
    <w:p w14:paraId="21225690" w14:textId="77777777" w:rsidR="00CA5055" w:rsidRDefault="00CA5055" w:rsidP="002753FF">
      <w:pPr>
        <w:spacing w:line="276" w:lineRule="auto"/>
        <w:rPr>
          <w:color w:val="333333"/>
        </w:rPr>
      </w:pPr>
    </w:p>
    <w:p w14:paraId="52F79504" w14:textId="302DB23F" w:rsidR="002753FF" w:rsidRDefault="002753FF" w:rsidP="002753FF">
      <w:pPr>
        <w:spacing w:line="276" w:lineRule="auto"/>
        <w:rPr>
          <w:rFonts w:eastAsia="Times New Roman"/>
          <w:bCs/>
          <w:color w:val="333333"/>
          <w:lang w:eastAsia="sl-SI"/>
        </w:rPr>
      </w:pPr>
      <w:r>
        <w:rPr>
          <w:color w:val="333333"/>
        </w:rPr>
        <w:t xml:space="preserve">Ivan Štrekelj, ki ga s to razstavo predstavljamo </w:t>
      </w:r>
      <w:r w:rsidRPr="00B4408E">
        <w:rPr>
          <w:b/>
          <w:color w:val="333333"/>
        </w:rPr>
        <w:t>v kontekstu generacije povojnih kiparjev</w:t>
      </w:r>
      <w:r>
        <w:rPr>
          <w:color w:val="333333"/>
        </w:rPr>
        <w:t xml:space="preserve">, je pri kiparskem ustvarjanju uporabljal različne materiale: kamen, </w:t>
      </w:r>
      <w:r w:rsidRPr="00861BEC">
        <w:rPr>
          <w:rFonts w:eastAsia="Times New Roman"/>
          <w:bCs/>
          <w:color w:val="333333"/>
          <w:lang w:eastAsia="sl-SI"/>
        </w:rPr>
        <w:t>žgano glino, les, mavec</w:t>
      </w:r>
      <w:r w:rsidR="00071564">
        <w:rPr>
          <w:rFonts w:eastAsia="Times New Roman"/>
          <w:bCs/>
          <w:color w:val="333333"/>
          <w:lang w:eastAsia="sl-SI"/>
        </w:rPr>
        <w:t>, vosek</w:t>
      </w:r>
      <w:r w:rsidRPr="00861BEC">
        <w:rPr>
          <w:rFonts w:eastAsia="Times New Roman"/>
          <w:bCs/>
          <w:color w:val="333333"/>
          <w:lang w:eastAsia="sl-SI"/>
        </w:rPr>
        <w:t xml:space="preserve"> in bron,</w:t>
      </w:r>
      <w:r>
        <w:rPr>
          <w:rFonts w:eastAsia="Times New Roman"/>
          <w:bCs/>
          <w:color w:val="333333"/>
          <w:lang w:eastAsia="sl-SI"/>
        </w:rPr>
        <w:t xml:space="preserve"> a med svojim delom </w:t>
      </w:r>
      <w:r w:rsidR="00B4408E" w:rsidRPr="00B4408E">
        <w:rPr>
          <w:rFonts w:eastAsia="Times New Roman"/>
          <w:b/>
          <w:bCs/>
          <w:color w:val="333333"/>
          <w:lang w:eastAsia="sl-SI"/>
        </w:rPr>
        <w:t>ni slišal udarca dleta ob kamen</w:t>
      </w:r>
      <w:r w:rsidR="00D9460E">
        <w:rPr>
          <w:rFonts w:eastAsia="Times New Roman"/>
          <w:bCs/>
          <w:color w:val="333333"/>
          <w:lang w:eastAsia="sl-SI"/>
        </w:rPr>
        <w:t>. Ivan</w:t>
      </w:r>
      <w:r w:rsidR="00B4408E">
        <w:rPr>
          <w:rFonts w:eastAsia="Times New Roman"/>
          <w:bCs/>
          <w:color w:val="333333"/>
          <w:lang w:eastAsia="sl-SI"/>
        </w:rPr>
        <w:t xml:space="preserve"> Štrekelj je namreč pri sedmih letih zaradi meningitisa oglušel. </w:t>
      </w:r>
    </w:p>
    <w:p w14:paraId="245986D6" w14:textId="77777777" w:rsidR="00CA5055" w:rsidRDefault="00CA5055" w:rsidP="002753FF">
      <w:pPr>
        <w:spacing w:line="276" w:lineRule="auto"/>
        <w:rPr>
          <w:rFonts w:eastAsia="Times New Roman"/>
          <w:bCs/>
          <w:color w:val="333333"/>
          <w:lang w:eastAsia="sl-SI"/>
        </w:rPr>
      </w:pPr>
    </w:p>
    <w:p w14:paraId="16A1D0C7" w14:textId="3479D3CA" w:rsidR="00CA5055" w:rsidRDefault="0019499D" w:rsidP="008D082B">
      <w:pPr>
        <w:spacing w:line="276" w:lineRule="auto"/>
        <w:jc w:val="center"/>
        <w:rPr>
          <w:rFonts w:eastAsia="Times New Roman"/>
          <w:bCs/>
          <w:color w:val="333333"/>
          <w:lang w:eastAsia="sl-SI"/>
        </w:rPr>
      </w:pPr>
      <w:r>
        <w:rPr>
          <w:noProof/>
          <w:lang w:eastAsia="sl-SI"/>
        </w:rPr>
        <w:drawing>
          <wp:inline distT="0" distB="0" distL="0" distR="0" wp14:anchorId="0037D69E" wp14:editId="327D8DEB">
            <wp:extent cx="3674606" cy="2562225"/>
            <wp:effectExtent l="0" t="0" r="254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82491" cy="2567723"/>
                    </a:xfrm>
                    <a:prstGeom prst="rect">
                      <a:avLst/>
                    </a:prstGeom>
                  </pic:spPr>
                </pic:pic>
              </a:graphicData>
            </a:graphic>
          </wp:inline>
        </w:drawing>
      </w:r>
    </w:p>
    <w:p w14:paraId="7F1C95A3" w14:textId="3D5F9347" w:rsidR="00B4408E" w:rsidRPr="00CA5055" w:rsidRDefault="0079655D" w:rsidP="008D082B">
      <w:pPr>
        <w:spacing w:line="276" w:lineRule="auto"/>
        <w:jc w:val="center"/>
        <w:rPr>
          <w:rFonts w:eastAsia="Times New Roman"/>
          <w:bCs/>
          <w:color w:val="333333"/>
          <w:sz w:val="20"/>
          <w:szCs w:val="18"/>
          <w:lang w:eastAsia="sl-SI"/>
        </w:rPr>
      </w:pPr>
      <w:r w:rsidRPr="00CA5055">
        <w:rPr>
          <w:sz w:val="20"/>
          <w:szCs w:val="18"/>
        </w:rPr>
        <w:t>Ivan Štrekelj pri klesanju Spomenika Borisa Kidriča v Mariboru, 1962</w:t>
      </w:r>
    </w:p>
    <w:p w14:paraId="06A59098" w14:textId="77777777" w:rsidR="0079655D" w:rsidRDefault="0079655D" w:rsidP="002753FF">
      <w:pPr>
        <w:spacing w:line="276" w:lineRule="auto"/>
        <w:rPr>
          <w:rFonts w:eastAsia="Times New Roman"/>
          <w:bCs/>
          <w:color w:val="333333"/>
          <w:lang w:eastAsia="sl-SI"/>
        </w:rPr>
      </w:pPr>
    </w:p>
    <w:p w14:paraId="18A8CCCC" w14:textId="0B1FD137" w:rsidR="00B4408E" w:rsidRDefault="00B4408E" w:rsidP="002753FF">
      <w:pPr>
        <w:spacing w:line="276" w:lineRule="auto"/>
      </w:pPr>
      <w:r>
        <w:rPr>
          <w:rFonts w:eastAsia="Times New Roman"/>
          <w:bCs/>
          <w:color w:val="333333"/>
          <w:lang w:eastAsia="sl-SI"/>
        </w:rPr>
        <w:lastRenderedPageBreak/>
        <w:t xml:space="preserve">Svojo kiparsko znanje je začel razvijati na Tehnični srednji šoli, kjer je bil </w:t>
      </w:r>
      <w:r w:rsidRPr="00861BEC">
        <w:t xml:space="preserve">njegov profesor za kiparstvo in rezbarstvo </w:t>
      </w:r>
      <w:r w:rsidRPr="00B4408E">
        <w:rPr>
          <w:b/>
        </w:rPr>
        <w:t>France Kralj</w:t>
      </w:r>
      <w:r w:rsidRPr="00861BEC">
        <w:t xml:space="preserve">. Leta 1938 je bil sprejet na Akademijo za likovno umetnost v Beogradu. Študij je prekinil zaradi vojne in se vrnil v Ljubljano, kjer je delal v kamnoseštvu Kunovar na Žalah. Po vojni se je vpisal na ljubljansko </w:t>
      </w:r>
      <w:r>
        <w:t xml:space="preserve">likovno </w:t>
      </w:r>
      <w:r w:rsidRPr="00861BEC">
        <w:t xml:space="preserve">akademijo, nanj sta največji pečat pustila profesorja </w:t>
      </w:r>
      <w:r w:rsidRPr="00B4408E">
        <w:rPr>
          <w:b/>
        </w:rPr>
        <w:t xml:space="preserve">Frančišek Smerdu </w:t>
      </w:r>
      <w:r w:rsidRPr="00D9460E">
        <w:t>in</w:t>
      </w:r>
      <w:r w:rsidRPr="00B4408E">
        <w:rPr>
          <w:b/>
        </w:rPr>
        <w:t xml:space="preserve"> Boris Kalin</w:t>
      </w:r>
      <w:r>
        <w:t xml:space="preserve">, kiparsko specialko pa je zaključil pri </w:t>
      </w:r>
      <w:r w:rsidRPr="00B4408E">
        <w:rPr>
          <w:b/>
        </w:rPr>
        <w:t>Borisu Kalinu</w:t>
      </w:r>
      <w:r>
        <w:t xml:space="preserve">. </w:t>
      </w:r>
      <w:r w:rsidRPr="00861BEC">
        <w:t>V petdesetih letih prejšnjega stoletja je naredil svoja najboljša dela, kot pomočnik je pomagal drugim kiparjem</w:t>
      </w:r>
      <w:r>
        <w:t xml:space="preserve">, </w:t>
      </w:r>
      <w:r w:rsidRPr="00861BEC">
        <w:t>se poskušal preživljati z občasnimi naročili, a živel je v pomanjkanju. Pomagali so mu člani društva gluhih in kolegi umetniki</w:t>
      </w:r>
      <w:r w:rsidR="00D9460E">
        <w:t xml:space="preserve">, še posebej tesno je prijateljeval s </w:t>
      </w:r>
      <w:r w:rsidR="00071564">
        <w:t xml:space="preserve">kiparjem </w:t>
      </w:r>
      <w:r w:rsidR="00D9460E">
        <w:rPr>
          <w:b/>
        </w:rPr>
        <w:t>Stojanom Ba</w:t>
      </w:r>
      <w:r w:rsidR="00D9460E" w:rsidRPr="00B4408E">
        <w:rPr>
          <w:b/>
        </w:rPr>
        <w:t>tičem</w:t>
      </w:r>
      <w:r w:rsidRPr="00861BEC">
        <w:t>.</w:t>
      </w:r>
    </w:p>
    <w:p w14:paraId="1EC55CB8" w14:textId="77777777" w:rsidR="00B4408E" w:rsidRDefault="00B4408E" w:rsidP="002753FF">
      <w:pPr>
        <w:spacing w:line="276" w:lineRule="auto"/>
      </w:pPr>
    </w:p>
    <w:p w14:paraId="1482B193" w14:textId="17FF5C49" w:rsidR="007541AA" w:rsidRDefault="00D9460E" w:rsidP="00DC231F">
      <w:pPr>
        <w:spacing w:line="276" w:lineRule="auto"/>
      </w:pPr>
      <w:r>
        <w:t xml:space="preserve">Ivan Štrekelj je bil </w:t>
      </w:r>
      <w:r w:rsidRPr="00D9460E">
        <w:rPr>
          <w:b/>
        </w:rPr>
        <w:t>izrazit figuralik</w:t>
      </w:r>
      <w:r>
        <w:t>, predvsem je upodabljal dekliške, redkeje moške figur</w:t>
      </w:r>
      <w:r w:rsidR="00DC231F">
        <w:t>e. Med najbolj izbrana dela sodi</w:t>
      </w:r>
      <w:r w:rsidR="00071564">
        <w:t>jo</w:t>
      </w:r>
      <w:r w:rsidR="00DC231F">
        <w:t xml:space="preserve"> </w:t>
      </w:r>
      <w:r w:rsidR="00DC231F">
        <w:rPr>
          <w:b/>
        </w:rPr>
        <w:t>ženski akt</w:t>
      </w:r>
      <w:r w:rsidR="00071564">
        <w:rPr>
          <w:b/>
        </w:rPr>
        <w:t>i</w:t>
      </w:r>
      <w:r w:rsidR="00DC231F">
        <w:t>,</w:t>
      </w:r>
      <w:r w:rsidR="00071564">
        <w:t xml:space="preserve"> pa tudi</w:t>
      </w:r>
      <w:r w:rsidR="00DC231F">
        <w:t xml:space="preserve"> iz lesa v enem kosu izrezana kompozicija dveh deklet </w:t>
      </w:r>
      <w:r w:rsidR="00DC231F" w:rsidRPr="00DC231F">
        <w:rPr>
          <w:b/>
          <w:i/>
        </w:rPr>
        <w:t>Ogrlica</w:t>
      </w:r>
      <w:r w:rsidR="00DC231F">
        <w:t xml:space="preserve">, iz marmorja izklesana </w:t>
      </w:r>
      <w:r w:rsidR="00DC231F" w:rsidRPr="00DC231F">
        <w:rPr>
          <w:b/>
          <w:i/>
        </w:rPr>
        <w:t xml:space="preserve">Pralka las </w:t>
      </w:r>
      <w:r w:rsidR="00DC231F">
        <w:t xml:space="preserve">ter </w:t>
      </w:r>
      <w:r w:rsidR="00B34F65">
        <w:t xml:space="preserve">bronasti </w:t>
      </w:r>
      <w:r w:rsidR="00DC231F">
        <w:t xml:space="preserve">kip </w:t>
      </w:r>
      <w:r w:rsidR="00DC231F" w:rsidRPr="00DC231F">
        <w:rPr>
          <w:b/>
          <w:i/>
        </w:rPr>
        <w:t>Poplava</w:t>
      </w:r>
      <w:r w:rsidR="00DC231F">
        <w:t xml:space="preserve">, ki smo ga izbrali za naslovno delo razstave. Gre za </w:t>
      </w:r>
      <w:r w:rsidR="00DC231F" w:rsidRPr="00861BEC">
        <w:t>najlepše osebno izrazno delo Ivana Štreklja. Pogled na utapljajočo se deklico, ki si prizadeva zajeti zrak, vzbuja sočustvovanje. Iz njenega pogleda in mimike razprtih ust se čuti velika bolečina. Kip je bil razstavljen tudi na mednarodni razstavi gluhih umetnikov ob drugem svetovnem kongresu gluhih v Zagrebu leta 1955</w:t>
      </w:r>
      <w:r w:rsidR="00DC231F">
        <w:t>, avtor pa je zanj prejel pohvalne zapise tedanjih</w:t>
      </w:r>
      <w:r w:rsidR="00DC231F" w:rsidRPr="00861BEC">
        <w:t xml:space="preserve"> likovnih kritikov.  </w:t>
      </w:r>
    </w:p>
    <w:p w14:paraId="74E306C0" w14:textId="77777777" w:rsidR="007541AA" w:rsidRPr="00861BEC" w:rsidRDefault="007541AA" w:rsidP="00DC231F">
      <w:pPr>
        <w:spacing w:line="276" w:lineRule="auto"/>
      </w:pPr>
    </w:p>
    <w:p w14:paraId="51D94611" w14:textId="2824CDAE" w:rsidR="00CA5055" w:rsidRDefault="007541AA" w:rsidP="002753FF">
      <w:pPr>
        <w:spacing w:line="276" w:lineRule="auto"/>
        <w:rPr>
          <w:noProof/>
          <w:lang w:eastAsia="sl-SI"/>
        </w:rPr>
      </w:pPr>
      <w:r>
        <w:rPr>
          <w:noProof/>
          <w:lang w:eastAsia="sl-SI"/>
        </w:rPr>
        <w:t xml:space="preserve"> </w:t>
      </w:r>
      <w:r w:rsidR="0019499D">
        <w:rPr>
          <w:noProof/>
          <w:lang w:eastAsia="sl-SI"/>
        </w:rPr>
        <w:t xml:space="preserve"> </w:t>
      </w:r>
      <w:r>
        <w:rPr>
          <w:noProof/>
          <w:lang w:eastAsia="sl-SI"/>
        </w:rPr>
        <w:t xml:space="preserve"> </w:t>
      </w:r>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4531"/>
      </w:tblGrid>
      <w:tr w:rsidR="008D082B" w14:paraId="34156181" w14:textId="77777777" w:rsidTr="008D082B">
        <w:tc>
          <w:tcPr>
            <w:tcW w:w="3397" w:type="dxa"/>
          </w:tcPr>
          <w:p w14:paraId="4CE68067" w14:textId="55F12BA3" w:rsidR="008D082B" w:rsidRDefault="008D082B" w:rsidP="008D082B">
            <w:pPr>
              <w:spacing w:line="276" w:lineRule="auto"/>
              <w:jc w:val="right"/>
              <w:rPr>
                <w:szCs w:val="24"/>
              </w:rPr>
            </w:pPr>
            <w:r>
              <w:rPr>
                <w:noProof/>
                <w:szCs w:val="24"/>
              </w:rPr>
              <w:drawing>
                <wp:inline distT="0" distB="0" distL="0" distR="0" wp14:anchorId="41DD4DCA" wp14:editId="6E7459EE">
                  <wp:extent cx="1971675" cy="197167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71675" cy="1971675"/>
                          </a:xfrm>
                          <a:prstGeom prst="rect">
                            <a:avLst/>
                          </a:prstGeom>
                          <a:noFill/>
                          <a:ln>
                            <a:noFill/>
                          </a:ln>
                        </pic:spPr>
                      </pic:pic>
                    </a:graphicData>
                  </a:graphic>
                </wp:inline>
              </w:drawing>
            </w:r>
          </w:p>
        </w:tc>
        <w:tc>
          <w:tcPr>
            <w:tcW w:w="4531" w:type="dxa"/>
          </w:tcPr>
          <w:p w14:paraId="41D8C549" w14:textId="6FA37ACF" w:rsidR="008D082B" w:rsidRDefault="008D082B" w:rsidP="00BB1565">
            <w:pPr>
              <w:spacing w:line="276" w:lineRule="auto"/>
              <w:rPr>
                <w:szCs w:val="24"/>
              </w:rPr>
            </w:pPr>
            <w:r>
              <w:rPr>
                <w:noProof/>
                <w:szCs w:val="24"/>
              </w:rPr>
              <w:drawing>
                <wp:inline distT="0" distB="0" distL="0" distR="0" wp14:anchorId="5ED11B5E" wp14:editId="5CD5DF64">
                  <wp:extent cx="1971675" cy="1971675"/>
                  <wp:effectExtent l="0" t="0" r="9525"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1675" cy="1971675"/>
                          </a:xfrm>
                          <a:prstGeom prst="rect">
                            <a:avLst/>
                          </a:prstGeom>
                          <a:noFill/>
                          <a:ln>
                            <a:noFill/>
                          </a:ln>
                        </pic:spPr>
                      </pic:pic>
                    </a:graphicData>
                  </a:graphic>
                </wp:inline>
              </w:drawing>
            </w:r>
          </w:p>
        </w:tc>
      </w:tr>
      <w:tr w:rsidR="008D082B" w14:paraId="353D9506" w14:textId="77777777" w:rsidTr="008D082B">
        <w:tc>
          <w:tcPr>
            <w:tcW w:w="3397" w:type="dxa"/>
            <w:shd w:val="clear" w:color="auto" w:fill="auto"/>
          </w:tcPr>
          <w:p w14:paraId="75EE36A0" w14:textId="06D58753" w:rsidR="008D082B" w:rsidRPr="00F57EB5" w:rsidRDefault="008D082B" w:rsidP="008D082B">
            <w:pPr>
              <w:spacing w:line="276" w:lineRule="auto"/>
              <w:rPr>
                <w:i/>
                <w:sz w:val="20"/>
                <w:szCs w:val="20"/>
              </w:rPr>
            </w:pPr>
            <w:r w:rsidRPr="00F57EB5">
              <w:rPr>
                <w:i/>
                <w:sz w:val="20"/>
                <w:szCs w:val="20"/>
              </w:rPr>
              <w:t>Počitek II.</w:t>
            </w:r>
            <w:r w:rsidRPr="00F57EB5">
              <w:rPr>
                <w:sz w:val="20"/>
                <w:szCs w:val="20"/>
              </w:rPr>
              <w:t xml:space="preserve">, 1957 </w:t>
            </w:r>
          </w:p>
          <w:p w14:paraId="334A5F7D" w14:textId="77777777" w:rsidR="008D082B" w:rsidRPr="00F57EB5" w:rsidRDefault="008D082B" w:rsidP="00BB1565">
            <w:pPr>
              <w:spacing w:line="276" w:lineRule="auto"/>
              <w:rPr>
                <w:sz w:val="20"/>
                <w:szCs w:val="20"/>
              </w:rPr>
            </w:pPr>
          </w:p>
        </w:tc>
        <w:tc>
          <w:tcPr>
            <w:tcW w:w="4531" w:type="dxa"/>
          </w:tcPr>
          <w:p w14:paraId="609FEFC2" w14:textId="48B52064" w:rsidR="008D082B" w:rsidRPr="00F57EB5" w:rsidRDefault="008D082B" w:rsidP="008D082B">
            <w:pPr>
              <w:rPr>
                <w:sz w:val="20"/>
                <w:szCs w:val="20"/>
              </w:rPr>
            </w:pPr>
            <w:r w:rsidRPr="00F57EB5">
              <w:rPr>
                <w:i/>
                <w:sz w:val="20"/>
                <w:szCs w:val="20"/>
              </w:rPr>
              <w:t>Ogrlica</w:t>
            </w:r>
            <w:r w:rsidRPr="00F57EB5">
              <w:rPr>
                <w:sz w:val="20"/>
                <w:szCs w:val="20"/>
              </w:rPr>
              <w:t xml:space="preserve">, 1957 </w:t>
            </w:r>
          </w:p>
          <w:p w14:paraId="473E1F24" w14:textId="77777777" w:rsidR="008D082B" w:rsidRPr="00F57EB5" w:rsidRDefault="008D082B" w:rsidP="00BB1565">
            <w:pPr>
              <w:spacing w:line="276" w:lineRule="auto"/>
              <w:rPr>
                <w:sz w:val="20"/>
                <w:szCs w:val="20"/>
              </w:rPr>
            </w:pPr>
          </w:p>
        </w:tc>
      </w:tr>
      <w:tr w:rsidR="008D082B" w14:paraId="4F9540E5" w14:textId="77777777" w:rsidTr="008D082B">
        <w:tc>
          <w:tcPr>
            <w:tcW w:w="3397" w:type="dxa"/>
          </w:tcPr>
          <w:p w14:paraId="168AE511" w14:textId="194A0D8A" w:rsidR="008D082B" w:rsidRDefault="008D082B" w:rsidP="008D082B">
            <w:pPr>
              <w:spacing w:line="276" w:lineRule="auto"/>
              <w:jc w:val="right"/>
              <w:rPr>
                <w:szCs w:val="24"/>
              </w:rPr>
            </w:pPr>
            <w:r>
              <w:rPr>
                <w:noProof/>
                <w:szCs w:val="24"/>
              </w:rPr>
              <w:drawing>
                <wp:inline distT="0" distB="0" distL="0" distR="0" wp14:anchorId="48F63702" wp14:editId="0081A2AD">
                  <wp:extent cx="1971675" cy="19716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1675" cy="1971675"/>
                          </a:xfrm>
                          <a:prstGeom prst="rect">
                            <a:avLst/>
                          </a:prstGeom>
                          <a:noFill/>
                          <a:ln>
                            <a:noFill/>
                          </a:ln>
                        </pic:spPr>
                      </pic:pic>
                    </a:graphicData>
                  </a:graphic>
                </wp:inline>
              </w:drawing>
            </w:r>
          </w:p>
        </w:tc>
        <w:tc>
          <w:tcPr>
            <w:tcW w:w="4531" w:type="dxa"/>
          </w:tcPr>
          <w:p w14:paraId="69828781" w14:textId="69ADEF6A" w:rsidR="008D082B" w:rsidRDefault="008D082B" w:rsidP="00BB1565">
            <w:pPr>
              <w:spacing w:line="276" w:lineRule="auto"/>
              <w:rPr>
                <w:szCs w:val="24"/>
              </w:rPr>
            </w:pPr>
            <w:r>
              <w:rPr>
                <w:noProof/>
                <w:szCs w:val="24"/>
              </w:rPr>
              <w:drawing>
                <wp:inline distT="0" distB="0" distL="0" distR="0" wp14:anchorId="50C69CAF" wp14:editId="79542D84">
                  <wp:extent cx="1981200" cy="198120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81200" cy="1981200"/>
                          </a:xfrm>
                          <a:prstGeom prst="rect">
                            <a:avLst/>
                          </a:prstGeom>
                          <a:noFill/>
                          <a:ln>
                            <a:noFill/>
                          </a:ln>
                        </pic:spPr>
                      </pic:pic>
                    </a:graphicData>
                  </a:graphic>
                </wp:inline>
              </w:drawing>
            </w:r>
          </w:p>
        </w:tc>
      </w:tr>
      <w:tr w:rsidR="008D082B" w14:paraId="35260F95" w14:textId="77777777" w:rsidTr="008D082B">
        <w:tc>
          <w:tcPr>
            <w:tcW w:w="3397" w:type="dxa"/>
          </w:tcPr>
          <w:p w14:paraId="2BE773A6" w14:textId="465F6F0F" w:rsidR="008D082B" w:rsidRDefault="008D082B" w:rsidP="00BB1565">
            <w:pPr>
              <w:spacing w:line="276" w:lineRule="auto"/>
              <w:rPr>
                <w:szCs w:val="24"/>
              </w:rPr>
            </w:pPr>
            <w:r w:rsidRPr="00F57EB5">
              <w:rPr>
                <w:i/>
                <w:sz w:val="20"/>
                <w:szCs w:val="20"/>
              </w:rPr>
              <w:t>Pralka las (Dekle pri toaleti)</w:t>
            </w:r>
            <w:r w:rsidRPr="00F57EB5">
              <w:rPr>
                <w:sz w:val="20"/>
                <w:szCs w:val="20"/>
              </w:rPr>
              <w:t xml:space="preserve">, (1957) </w:t>
            </w:r>
          </w:p>
        </w:tc>
        <w:tc>
          <w:tcPr>
            <w:tcW w:w="4531" w:type="dxa"/>
          </w:tcPr>
          <w:p w14:paraId="750AF077" w14:textId="67A880BB" w:rsidR="008D082B" w:rsidRPr="00F57EB5" w:rsidRDefault="008D082B" w:rsidP="008D082B">
            <w:pPr>
              <w:rPr>
                <w:sz w:val="20"/>
                <w:szCs w:val="18"/>
              </w:rPr>
            </w:pPr>
            <w:r w:rsidRPr="00F57EB5">
              <w:rPr>
                <w:i/>
                <w:sz w:val="20"/>
                <w:szCs w:val="20"/>
              </w:rPr>
              <w:t>Poplava</w:t>
            </w:r>
            <w:r w:rsidRPr="00F57EB5">
              <w:rPr>
                <w:sz w:val="20"/>
                <w:szCs w:val="20"/>
              </w:rPr>
              <w:t xml:space="preserve">, 1954 </w:t>
            </w:r>
          </w:p>
          <w:p w14:paraId="694C74B4" w14:textId="7AA714C2" w:rsidR="008D082B" w:rsidRDefault="008D082B" w:rsidP="00BB1565">
            <w:pPr>
              <w:spacing w:line="276" w:lineRule="auto"/>
              <w:rPr>
                <w:szCs w:val="24"/>
              </w:rPr>
            </w:pPr>
          </w:p>
        </w:tc>
      </w:tr>
    </w:tbl>
    <w:p w14:paraId="0954DA1E" w14:textId="77777777" w:rsidR="00B34F65" w:rsidRDefault="00B4408E" w:rsidP="00B34F65">
      <w:pPr>
        <w:spacing w:line="276" w:lineRule="auto"/>
      </w:pPr>
      <w:r>
        <w:rPr>
          <w:rFonts w:eastAsia="Times New Roman"/>
          <w:bCs/>
          <w:color w:val="333333"/>
          <w:lang w:eastAsia="sl-SI"/>
        </w:rPr>
        <w:lastRenderedPageBreak/>
        <w:t xml:space="preserve">Štrekelj je imel </w:t>
      </w:r>
      <w:r w:rsidRPr="00B34F65">
        <w:rPr>
          <w:rFonts w:eastAsia="Times New Roman"/>
          <w:b/>
          <w:bCs/>
          <w:color w:val="333333"/>
          <w:lang w:eastAsia="sl-SI"/>
        </w:rPr>
        <w:t>pomembno vlogo med gluhi</w:t>
      </w:r>
      <w:r w:rsidR="00B34F65" w:rsidRPr="00B34F65">
        <w:rPr>
          <w:rFonts w:eastAsia="Times New Roman"/>
          <w:b/>
          <w:bCs/>
          <w:color w:val="333333"/>
          <w:lang w:eastAsia="sl-SI"/>
        </w:rPr>
        <w:t>mi</w:t>
      </w:r>
      <w:r w:rsidR="00B34F65">
        <w:rPr>
          <w:rFonts w:eastAsia="Times New Roman"/>
          <w:bCs/>
          <w:color w:val="333333"/>
          <w:lang w:eastAsia="sl-SI"/>
        </w:rPr>
        <w:t xml:space="preserve">, saj je bil intelektualec, akademski </w:t>
      </w:r>
      <w:r>
        <w:rPr>
          <w:rFonts w:eastAsia="Times New Roman"/>
          <w:bCs/>
          <w:color w:val="333333"/>
          <w:lang w:eastAsia="sl-SI"/>
        </w:rPr>
        <w:t xml:space="preserve">umetnik, ki se je poleg kiparjenja ukvarjal še s pisanjem člankov </w:t>
      </w:r>
      <w:r w:rsidR="00B34F65">
        <w:rPr>
          <w:rFonts w:eastAsia="Times New Roman"/>
          <w:bCs/>
          <w:color w:val="333333"/>
          <w:lang w:eastAsia="sl-SI"/>
        </w:rPr>
        <w:t xml:space="preserve">za glasilo gluhih in naglušnih in </w:t>
      </w:r>
      <w:r w:rsidR="00B34F65" w:rsidRPr="00861BEC">
        <w:t>se ljub</w:t>
      </w:r>
      <w:r w:rsidR="00B34F65">
        <w:t xml:space="preserve">iteljsko ukvarjal z gledališčem. </w:t>
      </w:r>
    </w:p>
    <w:p w14:paraId="17407755" w14:textId="77777777" w:rsidR="00B34F65" w:rsidRDefault="00B34F65" w:rsidP="00B34F65">
      <w:pPr>
        <w:spacing w:line="276" w:lineRule="auto"/>
      </w:pPr>
    </w:p>
    <w:p w14:paraId="1F2EC7D4" w14:textId="77777777" w:rsidR="00B34F65" w:rsidRPr="00861BEC" w:rsidRDefault="00B34F65" w:rsidP="00B34F65">
      <w:pPr>
        <w:spacing w:line="276" w:lineRule="auto"/>
      </w:pPr>
      <w:r w:rsidRPr="00861BEC">
        <w:t>Umrl je leta 1975 v tragični nesreči pri prečkanju železniške proge v Tivoliju.</w:t>
      </w:r>
    </w:p>
    <w:p w14:paraId="60B4E296" w14:textId="77777777" w:rsidR="00B34F65" w:rsidRPr="00861BEC" w:rsidRDefault="00B34F65" w:rsidP="00B34F65">
      <w:pPr>
        <w:spacing w:line="276" w:lineRule="auto"/>
      </w:pPr>
    </w:p>
    <w:p w14:paraId="57568A50" w14:textId="77777777" w:rsidR="008D082B" w:rsidRDefault="007541AA" w:rsidP="008D082B">
      <w:pPr>
        <w:pStyle w:val="Navadensplet"/>
        <w:shd w:val="clear" w:color="auto" w:fill="FFFFFF"/>
        <w:spacing w:before="0" w:beforeAutospacing="0" w:after="150" w:afterAutospacing="0" w:line="276" w:lineRule="auto"/>
        <w:jc w:val="center"/>
        <w:rPr>
          <w:color w:val="333333"/>
        </w:rPr>
      </w:pPr>
      <w:r>
        <w:rPr>
          <w:noProof/>
        </w:rPr>
        <w:drawing>
          <wp:inline distT="0" distB="0" distL="0" distR="0" wp14:anchorId="4DA77581" wp14:editId="2C53B09A">
            <wp:extent cx="2790825" cy="316230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90825" cy="3162300"/>
                    </a:xfrm>
                    <a:prstGeom prst="rect">
                      <a:avLst/>
                    </a:prstGeom>
                  </pic:spPr>
                </pic:pic>
              </a:graphicData>
            </a:graphic>
          </wp:inline>
        </w:drawing>
      </w:r>
    </w:p>
    <w:p w14:paraId="166574C7" w14:textId="08A5AFD1" w:rsidR="007541AA" w:rsidRPr="00F57EB5" w:rsidRDefault="007541AA" w:rsidP="008D082B">
      <w:pPr>
        <w:pStyle w:val="Navadensplet"/>
        <w:shd w:val="clear" w:color="auto" w:fill="FFFFFF"/>
        <w:spacing w:before="0" w:beforeAutospacing="0" w:after="150" w:afterAutospacing="0" w:line="276" w:lineRule="auto"/>
        <w:jc w:val="center"/>
        <w:rPr>
          <w:color w:val="333333"/>
          <w:sz w:val="20"/>
          <w:szCs w:val="20"/>
        </w:rPr>
      </w:pPr>
      <w:r w:rsidRPr="00F57EB5">
        <w:rPr>
          <w:color w:val="333333"/>
          <w:sz w:val="20"/>
          <w:szCs w:val="20"/>
        </w:rPr>
        <w:t>Ivan Štrekelj pri klesanju kipa Poplava, 1954</w:t>
      </w:r>
    </w:p>
    <w:p w14:paraId="4D3DB96E" w14:textId="77777777" w:rsidR="007541AA" w:rsidRDefault="007541AA" w:rsidP="004A121F">
      <w:pPr>
        <w:pStyle w:val="Navadensplet"/>
        <w:shd w:val="clear" w:color="auto" w:fill="FFFFFF"/>
        <w:spacing w:before="0" w:beforeAutospacing="0" w:after="150" w:afterAutospacing="0" w:line="276" w:lineRule="auto"/>
        <w:rPr>
          <w:color w:val="333333"/>
        </w:rPr>
      </w:pPr>
    </w:p>
    <w:p w14:paraId="53FF8135" w14:textId="77777777" w:rsidR="00D9460E" w:rsidRDefault="00D9460E" w:rsidP="004A121F">
      <w:pPr>
        <w:pStyle w:val="Navadensplet"/>
        <w:shd w:val="clear" w:color="auto" w:fill="FFFFFF"/>
        <w:spacing w:before="0" w:beforeAutospacing="0" w:after="150" w:afterAutospacing="0" w:line="276" w:lineRule="auto"/>
        <w:rPr>
          <w:b/>
          <w:i/>
          <w:color w:val="333333"/>
        </w:rPr>
      </w:pPr>
      <w:r>
        <w:rPr>
          <w:color w:val="333333"/>
        </w:rPr>
        <w:t xml:space="preserve">Razstava </w:t>
      </w:r>
      <w:r w:rsidR="00B34F65">
        <w:rPr>
          <w:b/>
          <w:i/>
          <w:color w:val="333333"/>
        </w:rPr>
        <w:t xml:space="preserve">Kipar Ivan Štrekelj (1916–1975) </w:t>
      </w:r>
      <w:r>
        <w:rPr>
          <w:color w:val="333333"/>
        </w:rPr>
        <w:t xml:space="preserve">bo na ogled </w:t>
      </w:r>
      <w:r>
        <w:rPr>
          <w:b/>
          <w:color w:val="333333"/>
        </w:rPr>
        <w:t xml:space="preserve">od 26. maja do 2. oktobra 2022 </w:t>
      </w:r>
      <w:r>
        <w:rPr>
          <w:color w:val="333333"/>
        </w:rPr>
        <w:t xml:space="preserve">v najstarejšem delu Narodne galerije, v </w:t>
      </w:r>
      <w:r w:rsidRPr="00F57EB5">
        <w:rPr>
          <w:b/>
          <w:bCs/>
          <w:color w:val="333333"/>
        </w:rPr>
        <w:t>Galeriji Narodni dom</w:t>
      </w:r>
      <w:r>
        <w:rPr>
          <w:color w:val="333333"/>
        </w:rPr>
        <w:t xml:space="preserve">. </w:t>
      </w:r>
    </w:p>
    <w:p w14:paraId="0C0CBCB4" w14:textId="77777777" w:rsidR="00B34F65" w:rsidRPr="007541AA" w:rsidRDefault="006C5B23" w:rsidP="004A121F">
      <w:pPr>
        <w:pStyle w:val="Navadensplet"/>
        <w:shd w:val="clear" w:color="auto" w:fill="FFFFFF"/>
        <w:spacing w:before="0" w:beforeAutospacing="0" w:after="150" w:afterAutospacing="0" w:line="276" w:lineRule="auto"/>
        <w:rPr>
          <w:b/>
          <w:color w:val="333333"/>
        </w:rPr>
      </w:pPr>
      <w:r>
        <w:rPr>
          <w:b/>
          <w:color w:val="333333"/>
        </w:rPr>
        <w:t>Odprtje razstave bo v sredo, 25. maja 2022, ob 19. uri, vhod Cankarjeva 20.</w:t>
      </w:r>
    </w:p>
    <w:p w14:paraId="5FAFEED3" w14:textId="77777777" w:rsidR="00B34F65" w:rsidRDefault="00B34F65" w:rsidP="004A121F">
      <w:pPr>
        <w:pStyle w:val="Navadensplet"/>
        <w:shd w:val="clear" w:color="auto" w:fill="FFFFFF"/>
        <w:spacing w:before="0" w:beforeAutospacing="0" w:after="150" w:afterAutospacing="0" w:line="276" w:lineRule="auto"/>
        <w:rPr>
          <w:color w:val="333333"/>
        </w:rPr>
      </w:pPr>
      <w:r>
        <w:rPr>
          <w:color w:val="333333"/>
        </w:rPr>
        <w:t>Ob ra</w:t>
      </w:r>
      <w:r w:rsidRPr="00B34F65">
        <w:rPr>
          <w:color w:val="333333"/>
        </w:rPr>
        <w:t>z</w:t>
      </w:r>
      <w:r>
        <w:rPr>
          <w:color w:val="333333"/>
        </w:rPr>
        <w:t xml:space="preserve">stavi smo </w:t>
      </w:r>
      <w:r w:rsidRPr="00B34F65">
        <w:rPr>
          <w:color w:val="333333"/>
        </w:rPr>
        <w:t>p</w:t>
      </w:r>
      <w:r>
        <w:rPr>
          <w:color w:val="333333"/>
        </w:rPr>
        <w:t>r</w:t>
      </w:r>
      <w:r w:rsidRPr="00B34F65">
        <w:rPr>
          <w:color w:val="333333"/>
        </w:rPr>
        <w:t>ipr</w:t>
      </w:r>
      <w:r>
        <w:rPr>
          <w:color w:val="333333"/>
        </w:rPr>
        <w:t xml:space="preserve">avili tudi </w:t>
      </w:r>
      <w:r w:rsidRPr="00B34F65">
        <w:rPr>
          <w:b/>
          <w:color w:val="333333"/>
        </w:rPr>
        <w:t>video posnetke razlag izbranih umetn</w:t>
      </w:r>
      <w:r>
        <w:rPr>
          <w:b/>
          <w:color w:val="333333"/>
        </w:rPr>
        <w:t>in v slov</w:t>
      </w:r>
      <w:r w:rsidRPr="00B34F65">
        <w:rPr>
          <w:b/>
          <w:color w:val="333333"/>
        </w:rPr>
        <w:t>enskem znakovnem jeziku</w:t>
      </w:r>
      <w:r>
        <w:rPr>
          <w:color w:val="333333"/>
        </w:rPr>
        <w:t xml:space="preserve">, ki smo jih posneli v sodelovanju z Zvezo društev gluhih in  naglušnih Slovenije. </w:t>
      </w:r>
    </w:p>
    <w:p w14:paraId="7B69FFA6" w14:textId="77777777" w:rsidR="00B34F65" w:rsidRDefault="007541AA" w:rsidP="004A121F">
      <w:pPr>
        <w:pStyle w:val="Navadensplet"/>
        <w:shd w:val="clear" w:color="auto" w:fill="FFFFFF"/>
        <w:spacing w:before="0" w:beforeAutospacing="0" w:after="150" w:afterAutospacing="0" w:line="276" w:lineRule="auto"/>
        <w:rPr>
          <w:color w:val="333333"/>
        </w:rPr>
      </w:pPr>
      <w:r>
        <w:rPr>
          <w:color w:val="333333"/>
        </w:rPr>
        <w:t>V</w:t>
      </w:r>
      <w:r w:rsidR="00B34F65">
        <w:rPr>
          <w:color w:val="333333"/>
        </w:rPr>
        <w:t xml:space="preserve">sem </w:t>
      </w:r>
      <w:r w:rsidR="00B34F65" w:rsidRPr="007541AA">
        <w:rPr>
          <w:b/>
          <w:color w:val="333333"/>
        </w:rPr>
        <w:t>ranljivim skupinam omogočamo brezplačen ogled</w:t>
      </w:r>
      <w:r w:rsidR="00B34F65">
        <w:rPr>
          <w:color w:val="333333"/>
        </w:rPr>
        <w:t xml:space="preserve"> razstave, prav tako so brezplačna prilagojena vodstva in prilag</w:t>
      </w:r>
      <w:r>
        <w:rPr>
          <w:color w:val="333333"/>
        </w:rPr>
        <w:t>ojene ustvarjalne delavnice</w:t>
      </w:r>
      <w:r w:rsidR="00B34F65">
        <w:rPr>
          <w:color w:val="333333"/>
        </w:rPr>
        <w:t xml:space="preserve">. </w:t>
      </w:r>
    </w:p>
    <w:p w14:paraId="3BABC71B" w14:textId="5089E0B2" w:rsidR="004A121F" w:rsidRDefault="007541AA" w:rsidP="004A121F">
      <w:pPr>
        <w:spacing w:line="276" w:lineRule="auto"/>
        <w:rPr>
          <w:color w:val="333333"/>
          <w:szCs w:val="24"/>
        </w:rPr>
      </w:pPr>
      <w:r w:rsidRPr="00861BEC">
        <w:rPr>
          <w:rFonts w:eastAsia="Times New Roman"/>
          <w:bCs/>
          <w:color w:val="333333"/>
          <w:lang w:eastAsia="sl-SI"/>
        </w:rPr>
        <w:t xml:space="preserve">V Narodni galeriji verjamemo, da bosta razstava in katalog </w:t>
      </w:r>
      <w:r>
        <w:rPr>
          <w:rFonts w:eastAsia="Times New Roman"/>
          <w:bCs/>
          <w:color w:val="333333"/>
          <w:lang w:eastAsia="sl-SI"/>
        </w:rPr>
        <w:t xml:space="preserve">o življenju in delu Ivana Štreklja </w:t>
      </w:r>
      <w:r w:rsidRPr="007541AA">
        <w:rPr>
          <w:rFonts w:eastAsia="Times New Roman"/>
          <w:b/>
          <w:bCs/>
          <w:color w:val="333333"/>
          <w:lang w:eastAsia="sl-SI"/>
        </w:rPr>
        <w:t xml:space="preserve">okrepila zavedanje o svetu tišine in prispevala k dostojanstvu </w:t>
      </w:r>
      <w:r w:rsidRPr="007541AA">
        <w:rPr>
          <w:rFonts w:eastAsia="Times New Roman"/>
          <w:bCs/>
          <w:color w:val="333333"/>
          <w:lang w:eastAsia="sl-SI"/>
        </w:rPr>
        <w:t>gluhih in naglušnih</w:t>
      </w:r>
      <w:r w:rsidRPr="007541AA">
        <w:rPr>
          <w:rFonts w:eastAsia="Times New Roman"/>
          <w:b/>
          <w:bCs/>
          <w:color w:val="333333"/>
          <w:lang w:eastAsia="sl-SI"/>
        </w:rPr>
        <w:t xml:space="preserve"> ter k</w:t>
      </w:r>
      <w:r>
        <w:rPr>
          <w:rFonts w:eastAsia="Times New Roman"/>
          <w:b/>
          <w:bCs/>
          <w:color w:val="333333"/>
          <w:lang w:eastAsia="sl-SI"/>
        </w:rPr>
        <w:t xml:space="preserve"> spoštovanju različnosti ter </w:t>
      </w:r>
      <w:r w:rsidRPr="007541AA">
        <w:rPr>
          <w:rFonts w:eastAsia="Times New Roman"/>
          <w:b/>
          <w:bCs/>
          <w:color w:val="333333"/>
          <w:lang w:eastAsia="sl-SI"/>
        </w:rPr>
        <w:t xml:space="preserve">večji dostopnosti </w:t>
      </w:r>
      <w:r>
        <w:rPr>
          <w:rFonts w:eastAsia="Times New Roman"/>
          <w:bCs/>
          <w:color w:val="333333"/>
          <w:lang w:eastAsia="sl-SI"/>
        </w:rPr>
        <w:t>slovenske likovne umetnosti.</w:t>
      </w:r>
      <w:r w:rsidRPr="00861BEC">
        <w:rPr>
          <w:rFonts w:eastAsia="Times New Roman"/>
          <w:b/>
          <w:bCs/>
          <w:color w:val="333333"/>
          <w:lang w:eastAsia="sl-SI"/>
        </w:rPr>
        <w:t xml:space="preserve">  </w:t>
      </w:r>
    </w:p>
    <w:p w14:paraId="4802313F" w14:textId="77777777" w:rsidR="004A121F" w:rsidRDefault="004A121F" w:rsidP="004A121F">
      <w:pPr>
        <w:spacing w:line="276" w:lineRule="auto"/>
        <w:rPr>
          <w:color w:val="333333"/>
          <w:szCs w:val="24"/>
        </w:rPr>
      </w:pPr>
    </w:p>
    <w:p w14:paraId="172820F2" w14:textId="77777777" w:rsidR="004A121F" w:rsidRDefault="004A121F" w:rsidP="004A121F">
      <w:pPr>
        <w:spacing w:line="276" w:lineRule="auto"/>
        <w:rPr>
          <w:color w:val="333333"/>
          <w:szCs w:val="24"/>
        </w:rPr>
      </w:pPr>
    </w:p>
    <w:p w14:paraId="79849C55" w14:textId="547DFB42" w:rsidR="004A121F" w:rsidRDefault="004A121F" w:rsidP="004A121F">
      <w:pPr>
        <w:spacing w:line="276" w:lineRule="auto"/>
        <w:rPr>
          <w:color w:val="333333"/>
          <w:szCs w:val="24"/>
        </w:rPr>
      </w:pPr>
    </w:p>
    <w:p w14:paraId="001CF0B7" w14:textId="714B58DF" w:rsidR="006B1AD4" w:rsidRDefault="006B1AD4" w:rsidP="004A121F">
      <w:pPr>
        <w:spacing w:line="276" w:lineRule="auto"/>
        <w:rPr>
          <w:color w:val="333333"/>
          <w:szCs w:val="24"/>
        </w:rPr>
      </w:pPr>
    </w:p>
    <w:p w14:paraId="729D4C49" w14:textId="17847CB1" w:rsidR="006B1AD4" w:rsidRDefault="006B1AD4" w:rsidP="004A121F">
      <w:pPr>
        <w:spacing w:line="276" w:lineRule="auto"/>
        <w:rPr>
          <w:color w:val="333333"/>
          <w:szCs w:val="24"/>
        </w:rPr>
      </w:pPr>
    </w:p>
    <w:p w14:paraId="50B042A1" w14:textId="77777777" w:rsidR="006B1AD4" w:rsidRDefault="006B1AD4" w:rsidP="004A121F">
      <w:pPr>
        <w:spacing w:line="276" w:lineRule="auto"/>
        <w:rPr>
          <w:color w:val="333333"/>
          <w:szCs w:val="24"/>
        </w:rPr>
      </w:pPr>
    </w:p>
    <w:tbl>
      <w:tblPr>
        <w:tblStyle w:val="Tabelamrea"/>
        <w:tblW w:w="0" w:type="auto"/>
        <w:tblLook w:val="04A0" w:firstRow="1" w:lastRow="0" w:firstColumn="1" w:lastColumn="0" w:noHBand="0" w:noVBand="1"/>
      </w:tblPr>
      <w:tblGrid>
        <w:gridCol w:w="1418"/>
        <w:gridCol w:w="2977"/>
        <w:gridCol w:w="4667"/>
      </w:tblGrid>
      <w:tr w:rsidR="00C84F99" w14:paraId="67159A19" w14:textId="77777777" w:rsidTr="00F211A7">
        <w:tc>
          <w:tcPr>
            <w:tcW w:w="1418" w:type="dxa"/>
            <w:tcBorders>
              <w:top w:val="nil"/>
              <w:left w:val="nil"/>
              <w:bottom w:val="nil"/>
              <w:right w:val="nil"/>
            </w:tcBorders>
          </w:tcPr>
          <w:p w14:paraId="63C0B75D" w14:textId="77777777" w:rsidR="00C84F99" w:rsidRDefault="00C84F99" w:rsidP="004A121F">
            <w:pPr>
              <w:spacing w:line="264" w:lineRule="auto"/>
              <w:rPr>
                <w:b/>
                <w:szCs w:val="24"/>
              </w:rPr>
            </w:pPr>
          </w:p>
        </w:tc>
        <w:tc>
          <w:tcPr>
            <w:tcW w:w="7644" w:type="dxa"/>
            <w:gridSpan w:val="2"/>
            <w:tcBorders>
              <w:top w:val="nil"/>
              <w:left w:val="nil"/>
              <w:bottom w:val="nil"/>
              <w:right w:val="nil"/>
            </w:tcBorders>
          </w:tcPr>
          <w:p w14:paraId="716A633A" w14:textId="77777777" w:rsidR="00C84F99" w:rsidRDefault="00C84F99" w:rsidP="00C84F99">
            <w:pPr>
              <w:autoSpaceDE w:val="0"/>
              <w:autoSpaceDN w:val="0"/>
              <w:adjustRightInd w:val="0"/>
              <w:rPr>
                <w:rFonts w:ascii="LeMondeLivre-CapsNormal" w:hAnsi="LeMondeLivre-CapsNormal" w:cs="LeMondeLivre-CapsNormal"/>
                <w:szCs w:val="24"/>
              </w:rPr>
            </w:pPr>
            <w:r>
              <w:rPr>
                <w:rFonts w:ascii="LeMondeLivre-CapsNormal" w:hAnsi="LeMondeLivre-CapsNormal" w:cs="LeMondeLivre-CapsNormal"/>
                <w:szCs w:val="24"/>
              </w:rPr>
              <w:t>Kipar Ivan Štrekelj</w:t>
            </w:r>
          </w:p>
          <w:p w14:paraId="196D93F8" w14:textId="77777777" w:rsidR="00C84F99" w:rsidRDefault="00C84F99" w:rsidP="00C84F99">
            <w:pPr>
              <w:autoSpaceDE w:val="0"/>
              <w:autoSpaceDN w:val="0"/>
              <w:adjustRightInd w:val="0"/>
              <w:rPr>
                <w:rFonts w:ascii="LeMondeLivre-NormalOsf" w:hAnsi="LeMondeLivre-NormalOsf" w:cs="LeMondeLivre-NormalOsf"/>
                <w:sz w:val="18"/>
                <w:szCs w:val="18"/>
              </w:rPr>
            </w:pPr>
            <w:r>
              <w:rPr>
                <w:rFonts w:ascii="LeMondeLivre-NormalOsf" w:hAnsi="LeMondeLivre-NormalOsf" w:cs="LeMondeLivre-NormalOsf"/>
                <w:sz w:val="18"/>
                <w:szCs w:val="18"/>
              </w:rPr>
              <w:t>(1916−1975)</w:t>
            </w:r>
          </w:p>
          <w:p w14:paraId="66AC8016" w14:textId="77777777" w:rsidR="00C84F99" w:rsidRDefault="00C84F99" w:rsidP="00C84F99">
            <w:pPr>
              <w:spacing w:line="264" w:lineRule="auto"/>
              <w:rPr>
                <w:rFonts w:ascii="LeMondeLivre-NormalOsf" w:hAnsi="LeMondeLivre-NormalOsf" w:cs="LeMondeLivre-NormalOsf"/>
                <w:sz w:val="18"/>
                <w:szCs w:val="18"/>
              </w:rPr>
            </w:pPr>
            <w:r>
              <w:rPr>
                <w:rFonts w:ascii="LeMondeLivre-NormalOsf" w:hAnsi="LeMondeLivre-NormalOsf" w:cs="LeMondeLivre-NormalOsf"/>
                <w:sz w:val="18"/>
                <w:szCs w:val="18"/>
              </w:rPr>
              <w:t>Narodna galerija, 26. maj − 2. oktober 2022</w:t>
            </w:r>
          </w:p>
          <w:p w14:paraId="11CFAC67" w14:textId="60EC5CAF" w:rsidR="00C84F99" w:rsidRDefault="00C84F99" w:rsidP="00C84F99">
            <w:pPr>
              <w:spacing w:line="264" w:lineRule="auto"/>
              <w:rPr>
                <w:b/>
                <w:szCs w:val="24"/>
              </w:rPr>
            </w:pPr>
          </w:p>
        </w:tc>
      </w:tr>
      <w:tr w:rsidR="00C84F99" w14:paraId="1AD3530B" w14:textId="77777777" w:rsidTr="00F211A7">
        <w:tc>
          <w:tcPr>
            <w:tcW w:w="1418" w:type="dxa"/>
            <w:tcBorders>
              <w:top w:val="nil"/>
              <w:left w:val="nil"/>
              <w:bottom w:val="nil"/>
              <w:right w:val="nil"/>
            </w:tcBorders>
          </w:tcPr>
          <w:p w14:paraId="42C59124" w14:textId="70CA321B" w:rsidR="00C84F99" w:rsidRDefault="00C84F99" w:rsidP="00C84F99">
            <w:pPr>
              <w:spacing w:line="264" w:lineRule="auto"/>
              <w:jc w:val="right"/>
              <w:rPr>
                <w:b/>
                <w:szCs w:val="24"/>
              </w:rPr>
            </w:pPr>
            <w:r>
              <w:rPr>
                <w:rFonts w:ascii="LeMondeLivre-CapsNormal" w:hAnsi="LeMondeLivre-CapsNormal" w:cs="LeMondeLivre-CapsNormal"/>
                <w:sz w:val="18"/>
                <w:szCs w:val="18"/>
              </w:rPr>
              <w:t>Katalog</w:t>
            </w:r>
          </w:p>
        </w:tc>
        <w:tc>
          <w:tcPr>
            <w:tcW w:w="2977" w:type="dxa"/>
            <w:tcBorders>
              <w:top w:val="nil"/>
              <w:left w:val="nil"/>
              <w:bottom w:val="nil"/>
              <w:right w:val="nil"/>
            </w:tcBorders>
          </w:tcPr>
          <w:p w14:paraId="6881DE52" w14:textId="77777777" w:rsidR="00C84F99" w:rsidRPr="007041F2" w:rsidRDefault="00C84F99" w:rsidP="00C84F99">
            <w:pPr>
              <w:spacing w:line="264" w:lineRule="auto"/>
              <w:rPr>
                <w:bCs/>
                <w:i/>
                <w:iCs/>
                <w:sz w:val="22"/>
              </w:rPr>
            </w:pPr>
            <w:r w:rsidRPr="007041F2">
              <w:rPr>
                <w:bCs/>
                <w:i/>
                <w:iCs/>
                <w:sz w:val="22"/>
              </w:rPr>
              <w:t>izdala in založila</w:t>
            </w:r>
          </w:p>
          <w:p w14:paraId="593AD025" w14:textId="77777777" w:rsidR="00C84F99" w:rsidRPr="007041F2" w:rsidRDefault="00C84F99" w:rsidP="00C84F99">
            <w:pPr>
              <w:spacing w:line="264" w:lineRule="auto"/>
              <w:rPr>
                <w:bCs/>
                <w:i/>
                <w:iCs/>
                <w:sz w:val="22"/>
              </w:rPr>
            </w:pPr>
            <w:r w:rsidRPr="007041F2">
              <w:rPr>
                <w:bCs/>
                <w:i/>
                <w:iCs/>
                <w:sz w:val="22"/>
              </w:rPr>
              <w:t>zanjo</w:t>
            </w:r>
          </w:p>
          <w:p w14:paraId="40500BE9" w14:textId="77777777" w:rsidR="00C84F99" w:rsidRPr="007041F2" w:rsidRDefault="00C84F99" w:rsidP="00C84F99">
            <w:pPr>
              <w:spacing w:line="264" w:lineRule="auto"/>
              <w:rPr>
                <w:bCs/>
                <w:i/>
                <w:iCs/>
                <w:sz w:val="22"/>
              </w:rPr>
            </w:pPr>
            <w:r w:rsidRPr="007041F2">
              <w:rPr>
                <w:bCs/>
                <w:i/>
                <w:iCs/>
                <w:sz w:val="22"/>
              </w:rPr>
              <w:t>uredili</w:t>
            </w:r>
          </w:p>
          <w:p w14:paraId="59E5B5C5" w14:textId="77777777" w:rsidR="00C84F99" w:rsidRPr="007041F2" w:rsidRDefault="00C84F99" w:rsidP="00C84F99">
            <w:pPr>
              <w:spacing w:line="264" w:lineRule="auto"/>
              <w:rPr>
                <w:bCs/>
                <w:i/>
                <w:iCs/>
                <w:sz w:val="22"/>
              </w:rPr>
            </w:pPr>
            <w:r w:rsidRPr="007041F2">
              <w:rPr>
                <w:bCs/>
                <w:i/>
                <w:iCs/>
                <w:sz w:val="22"/>
              </w:rPr>
              <w:t>predgovor</w:t>
            </w:r>
          </w:p>
          <w:p w14:paraId="5C7B3562" w14:textId="77777777" w:rsidR="00C84F99" w:rsidRPr="007041F2" w:rsidRDefault="00C84F99" w:rsidP="00C84F99">
            <w:pPr>
              <w:spacing w:line="264" w:lineRule="auto"/>
              <w:rPr>
                <w:bCs/>
                <w:i/>
                <w:iCs/>
                <w:sz w:val="22"/>
              </w:rPr>
            </w:pPr>
            <w:r w:rsidRPr="007041F2">
              <w:rPr>
                <w:bCs/>
                <w:i/>
                <w:iCs/>
                <w:sz w:val="22"/>
              </w:rPr>
              <w:t>avtorici besedil</w:t>
            </w:r>
          </w:p>
          <w:p w14:paraId="7DBBE33D" w14:textId="77777777" w:rsidR="00C84F99" w:rsidRPr="007041F2" w:rsidRDefault="00C84F99" w:rsidP="00C84F99">
            <w:pPr>
              <w:spacing w:line="264" w:lineRule="auto"/>
              <w:rPr>
                <w:bCs/>
                <w:i/>
                <w:iCs/>
                <w:sz w:val="22"/>
              </w:rPr>
            </w:pPr>
            <w:r w:rsidRPr="007041F2">
              <w:rPr>
                <w:bCs/>
                <w:i/>
                <w:iCs/>
                <w:sz w:val="22"/>
              </w:rPr>
              <w:t>bibliografija in seznam razstav</w:t>
            </w:r>
          </w:p>
          <w:p w14:paraId="2C0997EB" w14:textId="77777777" w:rsidR="00C84F99" w:rsidRPr="007041F2" w:rsidRDefault="00C84F99" w:rsidP="00C84F99">
            <w:pPr>
              <w:spacing w:line="264" w:lineRule="auto"/>
              <w:rPr>
                <w:bCs/>
                <w:i/>
                <w:iCs/>
                <w:sz w:val="22"/>
              </w:rPr>
            </w:pPr>
            <w:r w:rsidRPr="007041F2">
              <w:rPr>
                <w:bCs/>
                <w:i/>
                <w:iCs/>
                <w:sz w:val="22"/>
              </w:rPr>
              <w:t>jezikovni pregled</w:t>
            </w:r>
          </w:p>
          <w:p w14:paraId="73F4ECFA" w14:textId="0BE184DD" w:rsidR="00C84F99" w:rsidRPr="007041F2" w:rsidRDefault="00C84F99" w:rsidP="00C84F99">
            <w:pPr>
              <w:spacing w:line="264" w:lineRule="auto"/>
              <w:rPr>
                <w:bCs/>
                <w:i/>
                <w:iCs/>
                <w:sz w:val="22"/>
              </w:rPr>
            </w:pPr>
            <w:r w:rsidRPr="007041F2">
              <w:rPr>
                <w:bCs/>
                <w:i/>
                <w:iCs/>
                <w:sz w:val="22"/>
              </w:rPr>
              <w:t>fotografija</w:t>
            </w:r>
          </w:p>
          <w:p w14:paraId="65B2D3D8" w14:textId="18760333" w:rsidR="00C84F99" w:rsidRPr="007041F2" w:rsidRDefault="00C84F99" w:rsidP="00C84F99">
            <w:pPr>
              <w:spacing w:line="264" w:lineRule="auto"/>
              <w:rPr>
                <w:bCs/>
                <w:i/>
                <w:iCs/>
                <w:sz w:val="22"/>
              </w:rPr>
            </w:pPr>
          </w:p>
          <w:p w14:paraId="02658D6E" w14:textId="0CEF5688" w:rsidR="00C84F99" w:rsidRPr="007041F2" w:rsidRDefault="00C84F99" w:rsidP="00C84F99">
            <w:pPr>
              <w:spacing w:line="264" w:lineRule="auto"/>
              <w:rPr>
                <w:bCs/>
                <w:i/>
                <w:iCs/>
                <w:sz w:val="22"/>
              </w:rPr>
            </w:pPr>
          </w:p>
          <w:p w14:paraId="54D76145" w14:textId="65BB77EF" w:rsidR="00C84F99" w:rsidRPr="007041F2" w:rsidRDefault="00C84F99" w:rsidP="00C84F99">
            <w:pPr>
              <w:spacing w:line="264" w:lineRule="auto"/>
              <w:rPr>
                <w:bCs/>
                <w:i/>
                <w:iCs/>
                <w:sz w:val="22"/>
              </w:rPr>
            </w:pPr>
          </w:p>
          <w:p w14:paraId="35B36AAC" w14:textId="77777777" w:rsidR="00C84F99" w:rsidRPr="007041F2" w:rsidRDefault="00C84F99" w:rsidP="00C84F99">
            <w:pPr>
              <w:spacing w:line="264" w:lineRule="auto"/>
              <w:rPr>
                <w:bCs/>
                <w:i/>
                <w:iCs/>
                <w:sz w:val="22"/>
              </w:rPr>
            </w:pPr>
            <w:r w:rsidRPr="007041F2">
              <w:rPr>
                <w:bCs/>
                <w:i/>
                <w:iCs/>
                <w:sz w:val="22"/>
              </w:rPr>
              <w:t>obdelava slikovnega gradiva</w:t>
            </w:r>
          </w:p>
          <w:p w14:paraId="3F101DFA" w14:textId="77777777" w:rsidR="00C84F99" w:rsidRPr="007041F2" w:rsidRDefault="00C84F99" w:rsidP="00C84F99">
            <w:pPr>
              <w:spacing w:line="264" w:lineRule="auto"/>
              <w:rPr>
                <w:bCs/>
                <w:i/>
                <w:iCs/>
                <w:sz w:val="22"/>
              </w:rPr>
            </w:pPr>
            <w:r w:rsidRPr="007041F2">
              <w:rPr>
                <w:bCs/>
                <w:i/>
                <w:iCs/>
                <w:sz w:val="22"/>
              </w:rPr>
              <w:t>oblikovanje kataloga in</w:t>
            </w:r>
          </w:p>
          <w:p w14:paraId="685AE353" w14:textId="77777777" w:rsidR="00C84F99" w:rsidRPr="007041F2" w:rsidRDefault="00C84F99" w:rsidP="00C84F99">
            <w:pPr>
              <w:spacing w:line="264" w:lineRule="auto"/>
              <w:rPr>
                <w:bCs/>
                <w:i/>
                <w:iCs/>
                <w:sz w:val="22"/>
              </w:rPr>
            </w:pPr>
            <w:r w:rsidRPr="007041F2">
              <w:rPr>
                <w:bCs/>
                <w:i/>
                <w:iCs/>
                <w:sz w:val="22"/>
              </w:rPr>
              <w:t>spremljajočih tiskovin</w:t>
            </w:r>
          </w:p>
          <w:p w14:paraId="01CFC963" w14:textId="77777777" w:rsidR="00C84F99" w:rsidRPr="007041F2" w:rsidRDefault="00C84F99" w:rsidP="00C84F99">
            <w:pPr>
              <w:spacing w:line="264" w:lineRule="auto"/>
              <w:rPr>
                <w:bCs/>
                <w:i/>
                <w:iCs/>
                <w:sz w:val="22"/>
              </w:rPr>
            </w:pPr>
            <w:r w:rsidRPr="007041F2">
              <w:rPr>
                <w:bCs/>
                <w:i/>
                <w:iCs/>
                <w:sz w:val="22"/>
              </w:rPr>
              <w:t>priprava za tisk</w:t>
            </w:r>
          </w:p>
          <w:p w14:paraId="1B6D9377" w14:textId="77777777" w:rsidR="00C84F99" w:rsidRPr="007041F2" w:rsidRDefault="00C84F99" w:rsidP="00C84F99">
            <w:pPr>
              <w:spacing w:line="264" w:lineRule="auto"/>
              <w:rPr>
                <w:bCs/>
                <w:i/>
                <w:iCs/>
                <w:sz w:val="22"/>
              </w:rPr>
            </w:pPr>
            <w:r w:rsidRPr="007041F2">
              <w:rPr>
                <w:bCs/>
                <w:i/>
                <w:iCs/>
                <w:sz w:val="22"/>
              </w:rPr>
              <w:t>tisk</w:t>
            </w:r>
          </w:p>
          <w:p w14:paraId="66450132" w14:textId="08997458" w:rsidR="00C84F99" w:rsidRPr="007041F2" w:rsidRDefault="00C84F99" w:rsidP="00C84F99">
            <w:pPr>
              <w:spacing w:line="264" w:lineRule="auto"/>
              <w:rPr>
                <w:bCs/>
                <w:i/>
                <w:iCs/>
                <w:sz w:val="22"/>
              </w:rPr>
            </w:pPr>
            <w:r w:rsidRPr="007041F2">
              <w:rPr>
                <w:bCs/>
                <w:i/>
                <w:iCs/>
                <w:sz w:val="22"/>
              </w:rPr>
              <w:t>naklada</w:t>
            </w:r>
          </w:p>
          <w:p w14:paraId="021100DB" w14:textId="77777777" w:rsidR="007041F2" w:rsidRPr="007041F2" w:rsidRDefault="007041F2" w:rsidP="00C84F99">
            <w:pPr>
              <w:spacing w:line="264" w:lineRule="auto"/>
              <w:rPr>
                <w:bCs/>
                <w:i/>
                <w:iCs/>
                <w:sz w:val="22"/>
              </w:rPr>
            </w:pPr>
          </w:p>
          <w:p w14:paraId="305DE6AC" w14:textId="1009BEE0" w:rsidR="00C84F99" w:rsidRPr="00C84F99" w:rsidRDefault="00C84F99" w:rsidP="00C84F99">
            <w:pPr>
              <w:spacing w:line="264" w:lineRule="auto"/>
              <w:rPr>
                <w:bCs/>
                <w:sz w:val="22"/>
              </w:rPr>
            </w:pPr>
            <w:r w:rsidRPr="007041F2">
              <w:rPr>
                <w:bCs/>
                <w:i/>
                <w:iCs/>
                <w:sz w:val="22"/>
              </w:rPr>
              <w:t>projekt so podprli</w:t>
            </w:r>
          </w:p>
        </w:tc>
        <w:tc>
          <w:tcPr>
            <w:tcW w:w="4667" w:type="dxa"/>
            <w:tcBorders>
              <w:top w:val="nil"/>
              <w:left w:val="nil"/>
              <w:bottom w:val="nil"/>
              <w:right w:val="nil"/>
            </w:tcBorders>
          </w:tcPr>
          <w:p w14:paraId="1B9306B2" w14:textId="77777777" w:rsidR="00C84F99" w:rsidRPr="00C84F99" w:rsidRDefault="00C84F99" w:rsidP="00C84F99">
            <w:pPr>
              <w:spacing w:line="264" w:lineRule="auto"/>
              <w:rPr>
                <w:bCs/>
                <w:sz w:val="22"/>
              </w:rPr>
            </w:pPr>
            <w:r w:rsidRPr="00C84F99">
              <w:rPr>
                <w:bCs/>
                <w:sz w:val="22"/>
              </w:rPr>
              <w:t>Narodna galerija</w:t>
            </w:r>
          </w:p>
          <w:p w14:paraId="727496C1" w14:textId="77777777" w:rsidR="00C84F99" w:rsidRPr="00C84F99" w:rsidRDefault="00C84F99" w:rsidP="00C84F99">
            <w:pPr>
              <w:spacing w:line="264" w:lineRule="auto"/>
              <w:rPr>
                <w:bCs/>
                <w:sz w:val="22"/>
              </w:rPr>
            </w:pPr>
            <w:r w:rsidRPr="00C84F99">
              <w:rPr>
                <w:bCs/>
                <w:sz w:val="22"/>
              </w:rPr>
              <w:t>Barbara Jaki</w:t>
            </w:r>
          </w:p>
          <w:p w14:paraId="7DC85DE0" w14:textId="77777777" w:rsidR="00C84F99" w:rsidRPr="00C84F99" w:rsidRDefault="00C84F99" w:rsidP="00C84F99">
            <w:pPr>
              <w:spacing w:line="264" w:lineRule="auto"/>
              <w:rPr>
                <w:bCs/>
                <w:sz w:val="22"/>
              </w:rPr>
            </w:pPr>
            <w:r w:rsidRPr="00C84F99">
              <w:rPr>
                <w:bCs/>
                <w:sz w:val="22"/>
              </w:rPr>
              <w:t>Mateja Breščak, Nataša Ciber</w:t>
            </w:r>
          </w:p>
          <w:p w14:paraId="0AC64CA5" w14:textId="77777777" w:rsidR="00C84F99" w:rsidRPr="00C84F99" w:rsidRDefault="00C84F99" w:rsidP="00C84F99">
            <w:pPr>
              <w:spacing w:line="264" w:lineRule="auto"/>
              <w:rPr>
                <w:bCs/>
                <w:sz w:val="22"/>
              </w:rPr>
            </w:pPr>
            <w:r w:rsidRPr="00C84F99">
              <w:rPr>
                <w:bCs/>
                <w:sz w:val="22"/>
              </w:rPr>
              <w:t>Barbara Jaki</w:t>
            </w:r>
          </w:p>
          <w:p w14:paraId="74770990" w14:textId="77777777" w:rsidR="00C84F99" w:rsidRPr="00C84F99" w:rsidRDefault="00C84F99" w:rsidP="00C84F99">
            <w:pPr>
              <w:spacing w:line="264" w:lineRule="auto"/>
              <w:rPr>
                <w:bCs/>
                <w:sz w:val="22"/>
              </w:rPr>
            </w:pPr>
            <w:r w:rsidRPr="00C84F99">
              <w:rPr>
                <w:bCs/>
                <w:sz w:val="22"/>
              </w:rPr>
              <w:t>Mateja Breščak, Petra Rezar</w:t>
            </w:r>
          </w:p>
          <w:p w14:paraId="15B6DF4A" w14:textId="77777777" w:rsidR="00C84F99" w:rsidRPr="00C84F99" w:rsidRDefault="00C84F99" w:rsidP="00C84F99">
            <w:pPr>
              <w:spacing w:line="264" w:lineRule="auto"/>
              <w:rPr>
                <w:bCs/>
                <w:sz w:val="22"/>
              </w:rPr>
            </w:pPr>
            <w:r w:rsidRPr="00C84F99">
              <w:rPr>
                <w:bCs/>
                <w:sz w:val="22"/>
              </w:rPr>
              <w:t>Nataša Ciber</w:t>
            </w:r>
          </w:p>
          <w:p w14:paraId="23A0C4AB" w14:textId="77777777" w:rsidR="00C84F99" w:rsidRPr="00C84F99" w:rsidRDefault="00C84F99" w:rsidP="00C84F99">
            <w:pPr>
              <w:spacing w:line="264" w:lineRule="auto"/>
              <w:rPr>
                <w:bCs/>
                <w:sz w:val="22"/>
              </w:rPr>
            </w:pPr>
            <w:r w:rsidRPr="00C84F99">
              <w:rPr>
                <w:bCs/>
                <w:sz w:val="22"/>
              </w:rPr>
              <w:t>Zala Mikeln</w:t>
            </w:r>
          </w:p>
          <w:p w14:paraId="69A5A318" w14:textId="77777777" w:rsidR="00C84F99" w:rsidRPr="00C84F99" w:rsidRDefault="00C84F99" w:rsidP="00C84F99">
            <w:pPr>
              <w:spacing w:line="264" w:lineRule="auto"/>
              <w:rPr>
                <w:bCs/>
                <w:sz w:val="22"/>
              </w:rPr>
            </w:pPr>
            <w:r w:rsidRPr="00C84F99">
              <w:rPr>
                <w:bCs/>
                <w:sz w:val="22"/>
              </w:rPr>
              <w:t>Janko Dermastja</w:t>
            </w:r>
          </w:p>
          <w:p w14:paraId="126EBACB" w14:textId="77777777" w:rsidR="00C84F99" w:rsidRPr="00C84F99" w:rsidRDefault="00C84F99" w:rsidP="00C84F99">
            <w:pPr>
              <w:spacing w:line="264" w:lineRule="auto"/>
              <w:rPr>
                <w:bCs/>
                <w:sz w:val="22"/>
              </w:rPr>
            </w:pPr>
            <w:r w:rsidRPr="00C84F99">
              <w:rPr>
                <w:bCs/>
                <w:sz w:val="22"/>
              </w:rPr>
              <w:t>Moderna galerija, Ljubljana, str. 14, 16</w:t>
            </w:r>
          </w:p>
          <w:p w14:paraId="3D00C6E0" w14:textId="77777777" w:rsidR="00C84F99" w:rsidRPr="00C84F99" w:rsidRDefault="00C84F99" w:rsidP="00C84F99">
            <w:pPr>
              <w:spacing w:line="264" w:lineRule="auto"/>
              <w:rPr>
                <w:bCs/>
                <w:sz w:val="22"/>
              </w:rPr>
            </w:pPr>
            <w:r w:rsidRPr="00C84F99">
              <w:rPr>
                <w:bCs/>
                <w:sz w:val="22"/>
              </w:rPr>
              <w:t>Rezar 2004</w:t>
            </w:r>
          </w:p>
          <w:p w14:paraId="61DA6401" w14:textId="77777777" w:rsidR="00C84F99" w:rsidRPr="00C84F99" w:rsidRDefault="00C84F99" w:rsidP="00C84F99">
            <w:pPr>
              <w:spacing w:line="264" w:lineRule="auto"/>
              <w:rPr>
                <w:bCs/>
                <w:sz w:val="22"/>
              </w:rPr>
            </w:pPr>
            <w:r w:rsidRPr="00C84F99">
              <w:rPr>
                <w:bCs/>
                <w:sz w:val="22"/>
              </w:rPr>
              <w:t>zasebna last</w:t>
            </w:r>
          </w:p>
          <w:p w14:paraId="123B5208" w14:textId="77777777" w:rsidR="00C84F99" w:rsidRPr="00C84F99" w:rsidRDefault="00C84F99" w:rsidP="00C84F99">
            <w:pPr>
              <w:spacing w:line="264" w:lineRule="auto"/>
              <w:rPr>
                <w:bCs/>
                <w:sz w:val="22"/>
              </w:rPr>
            </w:pPr>
            <w:r w:rsidRPr="00C84F99">
              <w:rPr>
                <w:bCs/>
                <w:sz w:val="22"/>
              </w:rPr>
              <w:t>Janko Dermastja</w:t>
            </w:r>
          </w:p>
          <w:p w14:paraId="7719AA91" w14:textId="77777777" w:rsidR="00C84F99" w:rsidRDefault="00C84F99" w:rsidP="00C84F99">
            <w:pPr>
              <w:spacing w:line="264" w:lineRule="auto"/>
              <w:rPr>
                <w:bCs/>
                <w:sz w:val="22"/>
              </w:rPr>
            </w:pPr>
          </w:p>
          <w:p w14:paraId="08C6C451" w14:textId="494BAC31" w:rsidR="00C84F99" w:rsidRPr="00C84F99" w:rsidRDefault="00C84F99" w:rsidP="00C84F99">
            <w:pPr>
              <w:spacing w:line="264" w:lineRule="auto"/>
              <w:rPr>
                <w:bCs/>
                <w:sz w:val="22"/>
              </w:rPr>
            </w:pPr>
            <w:r w:rsidRPr="00C84F99">
              <w:rPr>
                <w:bCs/>
                <w:sz w:val="22"/>
              </w:rPr>
              <w:t>Ranko Novak, Kristina Kurent</w:t>
            </w:r>
          </w:p>
          <w:p w14:paraId="4C660EDF" w14:textId="77777777" w:rsidR="00C84F99" w:rsidRPr="00C84F99" w:rsidRDefault="00C84F99" w:rsidP="00C84F99">
            <w:pPr>
              <w:spacing w:line="264" w:lineRule="auto"/>
              <w:rPr>
                <w:bCs/>
                <w:sz w:val="22"/>
              </w:rPr>
            </w:pPr>
            <w:r w:rsidRPr="00C84F99">
              <w:rPr>
                <w:bCs/>
                <w:sz w:val="22"/>
              </w:rPr>
              <w:t>Kristina Kurent</w:t>
            </w:r>
          </w:p>
          <w:p w14:paraId="02556ABD" w14:textId="77777777" w:rsidR="00C84F99" w:rsidRPr="00C84F99" w:rsidRDefault="00C84F99" w:rsidP="00C84F99">
            <w:pPr>
              <w:spacing w:line="264" w:lineRule="auto"/>
              <w:rPr>
                <w:bCs/>
                <w:sz w:val="22"/>
              </w:rPr>
            </w:pPr>
            <w:proofErr w:type="spellStart"/>
            <w:r w:rsidRPr="00C84F99">
              <w:rPr>
                <w:bCs/>
                <w:sz w:val="22"/>
              </w:rPr>
              <w:t>Collegium</w:t>
            </w:r>
            <w:proofErr w:type="spellEnd"/>
            <w:r w:rsidRPr="00C84F99">
              <w:rPr>
                <w:bCs/>
                <w:sz w:val="22"/>
              </w:rPr>
              <w:t xml:space="preserve"> </w:t>
            </w:r>
            <w:proofErr w:type="spellStart"/>
            <w:r w:rsidRPr="00C84F99">
              <w:rPr>
                <w:bCs/>
                <w:sz w:val="22"/>
              </w:rPr>
              <w:t>Graphicum</w:t>
            </w:r>
            <w:proofErr w:type="spellEnd"/>
          </w:p>
          <w:p w14:paraId="1D673119" w14:textId="21EC9374" w:rsidR="00C84F99" w:rsidRPr="00C84F99" w:rsidRDefault="00C84F99" w:rsidP="00C84F99">
            <w:pPr>
              <w:spacing w:line="264" w:lineRule="auto"/>
              <w:rPr>
                <w:bCs/>
                <w:sz w:val="22"/>
              </w:rPr>
            </w:pPr>
            <w:r w:rsidRPr="00C84F99">
              <w:rPr>
                <w:bCs/>
                <w:sz w:val="22"/>
              </w:rPr>
              <w:t>200</w:t>
            </w:r>
          </w:p>
        </w:tc>
      </w:tr>
      <w:tr w:rsidR="00C84F99" w14:paraId="62187762" w14:textId="77777777" w:rsidTr="00F211A7">
        <w:trPr>
          <w:trHeight w:val="865"/>
        </w:trPr>
        <w:tc>
          <w:tcPr>
            <w:tcW w:w="1418" w:type="dxa"/>
            <w:tcBorders>
              <w:top w:val="nil"/>
              <w:left w:val="nil"/>
              <w:bottom w:val="nil"/>
              <w:right w:val="nil"/>
            </w:tcBorders>
          </w:tcPr>
          <w:p w14:paraId="382580FF" w14:textId="77777777" w:rsidR="00C84F99" w:rsidRDefault="00C84F99" w:rsidP="004A121F">
            <w:pPr>
              <w:spacing w:line="264" w:lineRule="auto"/>
              <w:rPr>
                <w:b/>
                <w:szCs w:val="24"/>
              </w:rPr>
            </w:pPr>
          </w:p>
        </w:tc>
        <w:tc>
          <w:tcPr>
            <w:tcW w:w="7644" w:type="dxa"/>
            <w:gridSpan w:val="2"/>
            <w:tcBorders>
              <w:top w:val="nil"/>
              <w:left w:val="nil"/>
              <w:bottom w:val="nil"/>
              <w:right w:val="nil"/>
            </w:tcBorders>
          </w:tcPr>
          <w:p w14:paraId="5653A61D" w14:textId="00A22119" w:rsidR="00C84F99" w:rsidRDefault="00C84F99" w:rsidP="004A121F">
            <w:pPr>
              <w:spacing w:line="264" w:lineRule="auto"/>
              <w:rPr>
                <w:b/>
                <w:szCs w:val="24"/>
              </w:rPr>
            </w:pPr>
            <w:r>
              <w:rPr>
                <w:b/>
                <w:noProof/>
                <w:szCs w:val="24"/>
              </w:rPr>
              <w:drawing>
                <wp:inline distT="0" distB="0" distL="0" distR="0" wp14:anchorId="7C08B08C" wp14:editId="275D870F">
                  <wp:extent cx="1253067" cy="305435"/>
                  <wp:effectExtent l="0" t="0" r="444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5931" cy="306133"/>
                          </a:xfrm>
                          <a:prstGeom prst="rect">
                            <a:avLst/>
                          </a:prstGeom>
                          <a:noFill/>
                          <a:ln>
                            <a:noFill/>
                          </a:ln>
                        </pic:spPr>
                      </pic:pic>
                    </a:graphicData>
                  </a:graphic>
                </wp:inline>
              </w:drawing>
            </w:r>
            <w:r w:rsidR="007041F2">
              <w:rPr>
                <w:b/>
                <w:szCs w:val="24"/>
              </w:rPr>
              <w:t xml:space="preserve">    </w:t>
            </w:r>
            <w:r w:rsidR="007041F2">
              <w:rPr>
                <w:b/>
                <w:noProof/>
                <w:szCs w:val="24"/>
              </w:rPr>
              <w:drawing>
                <wp:inline distT="0" distB="0" distL="0" distR="0" wp14:anchorId="4EEBF18A" wp14:editId="4F9E7FA7">
                  <wp:extent cx="1171575" cy="424696"/>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4482" cy="429375"/>
                          </a:xfrm>
                          <a:prstGeom prst="rect">
                            <a:avLst/>
                          </a:prstGeom>
                          <a:noFill/>
                          <a:ln>
                            <a:noFill/>
                          </a:ln>
                        </pic:spPr>
                      </pic:pic>
                    </a:graphicData>
                  </a:graphic>
                </wp:inline>
              </w:drawing>
            </w:r>
            <w:r w:rsidR="007041F2">
              <w:rPr>
                <w:b/>
                <w:noProof/>
                <w:szCs w:val="24"/>
              </w:rPr>
              <w:drawing>
                <wp:inline distT="0" distB="0" distL="0" distR="0" wp14:anchorId="66DC7134" wp14:editId="32A17023">
                  <wp:extent cx="1143000" cy="394335"/>
                  <wp:effectExtent l="0" t="0" r="0" b="571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8638" cy="396280"/>
                          </a:xfrm>
                          <a:prstGeom prst="rect">
                            <a:avLst/>
                          </a:prstGeom>
                          <a:noFill/>
                          <a:ln>
                            <a:noFill/>
                          </a:ln>
                        </pic:spPr>
                      </pic:pic>
                    </a:graphicData>
                  </a:graphic>
                </wp:inline>
              </w:drawing>
            </w:r>
          </w:p>
        </w:tc>
      </w:tr>
      <w:tr w:rsidR="007041F2" w14:paraId="3296C8CB" w14:textId="77777777" w:rsidTr="00F211A7">
        <w:tc>
          <w:tcPr>
            <w:tcW w:w="1418" w:type="dxa"/>
            <w:tcBorders>
              <w:top w:val="nil"/>
              <w:left w:val="nil"/>
              <w:bottom w:val="nil"/>
              <w:right w:val="nil"/>
            </w:tcBorders>
          </w:tcPr>
          <w:p w14:paraId="5FA8C410" w14:textId="77777777" w:rsidR="007041F2" w:rsidRDefault="007041F2" w:rsidP="004A121F">
            <w:pPr>
              <w:spacing w:line="264" w:lineRule="auto"/>
              <w:rPr>
                <w:b/>
                <w:szCs w:val="24"/>
              </w:rPr>
            </w:pPr>
          </w:p>
        </w:tc>
        <w:tc>
          <w:tcPr>
            <w:tcW w:w="7644" w:type="dxa"/>
            <w:gridSpan w:val="2"/>
            <w:tcBorders>
              <w:top w:val="nil"/>
              <w:left w:val="nil"/>
              <w:bottom w:val="nil"/>
              <w:right w:val="nil"/>
            </w:tcBorders>
          </w:tcPr>
          <w:p w14:paraId="284D2525" w14:textId="66EFDE1C" w:rsidR="007041F2" w:rsidRDefault="007041F2" w:rsidP="004A121F">
            <w:pPr>
              <w:spacing w:line="264" w:lineRule="auto"/>
              <w:rPr>
                <w:b/>
                <w:szCs w:val="24"/>
              </w:rPr>
            </w:pPr>
            <w:r w:rsidRPr="007041F2">
              <w:rPr>
                <w:rFonts w:ascii="Arial" w:hAnsi="Arial" w:cs="Arial"/>
                <w:color w:val="202124"/>
                <w:sz w:val="20"/>
                <w:szCs w:val="20"/>
                <w:shd w:val="clear" w:color="auto" w:fill="FFFFFF"/>
              </w:rPr>
              <w:t>©</w:t>
            </w:r>
            <w:r>
              <w:rPr>
                <w:rFonts w:ascii="ElzevirOsF-Book" w:eastAsia="ElzevirOsF-Book" w:cs="ElzevirOsF-Book"/>
                <w:sz w:val="18"/>
                <w:szCs w:val="18"/>
              </w:rPr>
              <w:t xml:space="preserve"> </w:t>
            </w:r>
            <w:r>
              <w:rPr>
                <w:rFonts w:ascii="LeMondeLivre-NormalOsf" w:eastAsia="ElzevirOsF-Book" w:hAnsi="LeMondeLivre-NormalOsf" w:cs="LeMondeLivre-NormalOsf"/>
                <w:sz w:val="18"/>
                <w:szCs w:val="18"/>
              </w:rPr>
              <w:t>Narodna galerija in avtorji, 2022</w:t>
            </w:r>
          </w:p>
        </w:tc>
      </w:tr>
    </w:tbl>
    <w:p w14:paraId="6D617D44" w14:textId="77777777" w:rsidR="00C84F99" w:rsidRDefault="00C84F99" w:rsidP="004A121F">
      <w:pPr>
        <w:spacing w:line="264" w:lineRule="auto"/>
        <w:rPr>
          <w:b/>
          <w:szCs w:val="24"/>
        </w:rPr>
      </w:pPr>
    </w:p>
    <w:p w14:paraId="58F5AD2C" w14:textId="665F5A08" w:rsidR="00277ABD" w:rsidRDefault="00277ABD" w:rsidP="004A121F">
      <w:pPr>
        <w:spacing w:line="264" w:lineRule="auto"/>
        <w:rPr>
          <w:b/>
          <w:szCs w:val="24"/>
        </w:rPr>
      </w:pPr>
    </w:p>
    <w:p w14:paraId="730DD36C" w14:textId="7474D35D" w:rsidR="00F211A7" w:rsidRDefault="00F211A7" w:rsidP="004A121F">
      <w:pPr>
        <w:spacing w:line="264" w:lineRule="auto"/>
        <w:rPr>
          <w:b/>
          <w:szCs w:val="24"/>
        </w:rPr>
      </w:pPr>
    </w:p>
    <w:p w14:paraId="40DD7DD0" w14:textId="0C30651D" w:rsidR="00F211A7" w:rsidRDefault="00F211A7" w:rsidP="004A121F">
      <w:pPr>
        <w:spacing w:line="264" w:lineRule="auto"/>
        <w:rPr>
          <w:b/>
          <w:szCs w:val="24"/>
        </w:rPr>
      </w:pPr>
    </w:p>
    <w:p w14:paraId="37A3C721" w14:textId="211AFC4E" w:rsidR="00F211A7" w:rsidRDefault="00F211A7" w:rsidP="004A121F">
      <w:pPr>
        <w:spacing w:line="264" w:lineRule="auto"/>
        <w:rPr>
          <w:b/>
          <w:szCs w:val="24"/>
        </w:rPr>
      </w:pPr>
    </w:p>
    <w:p w14:paraId="234E0279" w14:textId="02C19009" w:rsidR="00F211A7" w:rsidRDefault="00F211A7" w:rsidP="004A121F">
      <w:pPr>
        <w:spacing w:line="264" w:lineRule="auto"/>
        <w:rPr>
          <w:b/>
          <w:szCs w:val="24"/>
        </w:rPr>
      </w:pPr>
    </w:p>
    <w:p w14:paraId="56BF65F6" w14:textId="07B76D28" w:rsidR="00F211A7" w:rsidRDefault="00F211A7" w:rsidP="004A121F">
      <w:pPr>
        <w:spacing w:line="264" w:lineRule="auto"/>
        <w:rPr>
          <w:b/>
          <w:szCs w:val="24"/>
        </w:rPr>
      </w:pPr>
    </w:p>
    <w:p w14:paraId="22E35965" w14:textId="06E94492" w:rsidR="00F211A7" w:rsidRDefault="00F211A7" w:rsidP="004A121F">
      <w:pPr>
        <w:spacing w:line="264" w:lineRule="auto"/>
        <w:rPr>
          <w:b/>
          <w:szCs w:val="24"/>
        </w:rPr>
      </w:pPr>
    </w:p>
    <w:p w14:paraId="3DF85674" w14:textId="7B196991" w:rsidR="00F211A7" w:rsidRDefault="00F211A7" w:rsidP="004A121F">
      <w:pPr>
        <w:spacing w:line="264" w:lineRule="auto"/>
        <w:rPr>
          <w:b/>
          <w:szCs w:val="24"/>
        </w:rPr>
      </w:pPr>
    </w:p>
    <w:p w14:paraId="18F3E02E" w14:textId="5EEC0BF7" w:rsidR="00F211A7" w:rsidRDefault="00F211A7" w:rsidP="004A121F">
      <w:pPr>
        <w:spacing w:line="264" w:lineRule="auto"/>
        <w:rPr>
          <w:b/>
          <w:szCs w:val="24"/>
        </w:rPr>
      </w:pPr>
    </w:p>
    <w:p w14:paraId="2093F8F8" w14:textId="67C30DB2" w:rsidR="00F211A7" w:rsidRDefault="00F211A7" w:rsidP="004A121F">
      <w:pPr>
        <w:spacing w:line="264" w:lineRule="auto"/>
        <w:rPr>
          <w:b/>
          <w:szCs w:val="24"/>
        </w:rPr>
      </w:pPr>
    </w:p>
    <w:p w14:paraId="40F14A11" w14:textId="03B3574E" w:rsidR="00F211A7" w:rsidRDefault="00F211A7" w:rsidP="004A121F">
      <w:pPr>
        <w:spacing w:line="264" w:lineRule="auto"/>
        <w:rPr>
          <w:b/>
          <w:szCs w:val="24"/>
        </w:rPr>
      </w:pPr>
    </w:p>
    <w:p w14:paraId="1228F8BF" w14:textId="48DB6DB6" w:rsidR="00F211A7" w:rsidRDefault="00F211A7" w:rsidP="004A121F">
      <w:pPr>
        <w:spacing w:line="264" w:lineRule="auto"/>
        <w:rPr>
          <w:b/>
          <w:szCs w:val="24"/>
        </w:rPr>
      </w:pPr>
    </w:p>
    <w:p w14:paraId="250CAD0B" w14:textId="7257553C" w:rsidR="00F211A7" w:rsidRDefault="00F211A7" w:rsidP="004A121F">
      <w:pPr>
        <w:spacing w:line="264" w:lineRule="auto"/>
        <w:rPr>
          <w:b/>
          <w:szCs w:val="24"/>
        </w:rPr>
      </w:pPr>
    </w:p>
    <w:p w14:paraId="1B6DE1A0" w14:textId="6175704B" w:rsidR="00F211A7" w:rsidRDefault="00F211A7" w:rsidP="004A121F">
      <w:pPr>
        <w:spacing w:line="264" w:lineRule="auto"/>
        <w:rPr>
          <w:b/>
          <w:szCs w:val="24"/>
        </w:rPr>
      </w:pPr>
    </w:p>
    <w:p w14:paraId="7161DDC9" w14:textId="5286617A" w:rsidR="00F211A7" w:rsidRDefault="00F211A7" w:rsidP="004A121F">
      <w:pPr>
        <w:spacing w:line="264" w:lineRule="auto"/>
        <w:rPr>
          <w:b/>
          <w:szCs w:val="24"/>
        </w:rPr>
      </w:pPr>
    </w:p>
    <w:p w14:paraId="08567019" w14:textId="77171C56" w:rsidR="00F211A7" w:rsidRDefault="00F211A7" w:rsidP="004A121F">
      <w:pPr>
        <w:spacing w:line="264" w:lineRule="auto"/>
        <w:rPr>
          <w:b/>
          <w:szCs w:val="24"/>
        </w:rPr>
      </w:pPr>
    </w:p>
    <w:p w14:paraId="4CA7045B" w14:textId="3E5EED4D" w:rsidR="00F211A7" w:rsidRDefault="00F211A7" w:rsidP="004A121F">
      <w:pPr>
        <w:spacing w:line="264" w:lineRule="auto"/>
        <w:rPr>
          <w:b/>
          <w:szCs w:val="24"/>
        </w:rPr>
      </w:pPr>
    </w:p>
    <w:p w14:paraId="5AC27F6F" w14:textId="729FA4B5" w:rsidR="00F211A7" w:rsidRDefault="00F211A7" w:rsidP="004A121F">
      <w:pPr>
        <w:spacing w:line="264" w:lineRule="auto"/>
        <w:rPr>
          <w:b/>
          <w:szCs w:val="24"/>
        </w:rPr>
      </w:pPr>
    </w:p>
    <w:p w14:paraId="717E965B" w14:textId="205B22C3" w:rsidR="00F211A7" w:rsidRDefault="00F211A7" w:rsidP="004A121F">
      <w:pPr>
        <w:spacing w:line="264" w:lineRule="auto"/>
        <w:rPr>
          <w:b/>
          <w:szCs w:val="24"/>
        </w:rPr>
      </w:pPr>
    </w:p>
    <w:p w14:paraId="63515680" w14:textId="77777777" w:rsidR="00F211A7" w:rsidRDefault="00F211A7" w:rsidP="004A121F">
      <w:pPr>
        <w:spacing w:line="264" w:lineRule="auto"/>
        <w:rPr>
          <w:b/>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977"/>
        <w:gridCol w:w="4809"/>
      </w:tblGrid>
      <w:tr w:rsidR="007041F2" w14:paraId="7467A14A" w14:textId="77777777" w:rsidTr="00F211A7">
        <w:tc>
          <w:tcPr>
            <w:tcW w:w="1276" w:type="dxa"/>
          </w:tcPr>
          <w:p w14:paraId="31C95C7D" w14:textId="77777777" w:rsidR="007041F2" w:rsidRDefault="007041F2" w:rsidP="003318A7">
            <w:pPr>
              <w:spacing w:line="264" w:lineRule="auto"/>
              <w:rPr>
                <w:b/>
                <w:szCs w:val="24"/>
              </w:rPr>
            </w:pPr>
          </w:p>
        </w:tc>
        <w:tc>
          <w:tcPr>
            <w:tcW w:w="7786" w:type="dxa"/>
            <w:gridSpan w:val="2"/>
          </w:tcPr>
          <w:p w14:paraId="14EDF078" w14:textId="77777777" w:rsidR="007041F2" w:rsidRDefault="007041F2" w:rsidP="003318A7">
            <w:pPr>
              <w:autoSpaceDE w:val="0"/>
              <w:autoSpaceDN w:val="0"/>
              <w:adjustRightInd w:val="0"/>
              <w:rPr>
                <w:rFonts w:ascii="LeMondeLivre-CapsNormal" w:hAnsi="LeMondeLivre-CapsNormal" w:cs="LeMondeLivre-CapsNormal"/>
                <w:szCs w:val="24"/>
              </w:rPr>
            </w:pPr>
            <w:r>
              <w:rPr>
                <w:rFonts w:ascii="LeMondeLivre-CapsNormal" w:hAnsi="LeMondeLivre-CapsNormal" w:cs="LeMondeLivre-CapsNormal"/>
                <w:szCs w:val="24"/>
              </w:rPr>
              <w:t>Kipar Ivan Štrekelj</w:t>
            </w:r>
          </w:p>
          <w:p w14:paraId="072EE2E5" w14:textId="77777777" w:rsidR="007041F2" w:rsidRDefault="007041F2" w:rsidP="003318A7">
            <w:pPr>
              <w:autoSpaceDE w:val="0"/>
              <w:autoSpaceDN w:val="0"/>
              <w:adjustRightInd w:val="0"/>
              <w:rPr>
                <w:rFonts w:ascii="LeMondeLivre-NormalOsf" w:hAnsi="LeMondeLivre-NormalOsf" w:cs="LeMondeLivre-NormalOsf"/>
                <w:sz w:val="18"/>
                <w:szCs w:val="18"/>
              </w:rPr>
            </w:pPr>
            <w:r>
              <w:rPr>
                <w:rFonts w:ascii="LeMondeLivre-NormalOsf" w:hAnsi="LeMondeLivre-NormalOsf" w:cs="LeMondeLivre-NormalOsf"/>
                <w:sz w:val="18"/>
                <w:szCs w:val="18"/>
              </w:rPr>
              <w:t>(1916−1975)</w:t>
            </w:r>
          </w:p>
          <w:p w14:paraId="322B6DDD" w14:textId="77777777" w:rsidR="007041F2" w:rsidRDefault="007041F2" w:rsidP="003318A7">
            <w:pPr>
              <w:spacing w:line="264" w:lineRule="auto"/>
              <w:rPr>
                <w:rFonts w:ascii="LeMondeLivre-NormalOsf" w:hAnsi="LeMondeLivre-NormalOsf" w:cs="LeMondeLivre-NormalOsf"/>
                <w:sz w:val="18"/>
                <w:szCs w:val="18"/>
              </w:rPr>
            </w:pPr>
            <w:r>
              <w:rPr>
                <w:rFonts w:ascii="LeMondeLivre-NormalOsf" w:hAnsi="LeMondeLivre-NormalOsf" w:cs="LeMondeLivre-NormalOsf"/>
                <w:sz w:val="18"/>
                <w:szCs w:val="18"/>
              </w:rPr>
              <w:t>Narodna galerija, Galerija Narodni dom, Ljubljana, 26. maj − 2. oktober 2022</w:t>
            </w:r>
          </w:p>
          <w:p w14:paraId="54C7146E" w14:textId="70F64113" w:rsidR="007041F2" w:rsidRDefault="007041F2" w:rsidP="003318A7">
            <w:pPr>
              <w:spacing w:line="264" w:lineRule="auto"/>
              <w:rPr>
                <w:b/>
                <w:szCs w:val="24"/>
              </w:rPr>
            </w:pPr>
          </w:p>
        </w:tc>
      </w:tr>
      <w:tr w:rsidR="007041F2" w14:paraId="736415D8" w14:textId="77777777" w:rsidTr="00F211A7">
        <w:tc>
          <w:tcPr>
            <w:tcW w:w="1276" w:type="dxa"/>
          </w:tcPr>
          <w:p w14:paraId="46A39236" w14:textId="62D8F3F5" w:rsidR="007041F2" w:rsidRDefault="00F211A7" w:rsidP="003318A7">
            <w:pPr>
              <w:spacing w:line="264" w:lineRule="auto"/>
              <w:jc w:val="right"/>
              <w:rPr>
                <w:b/>
                <w:szCs w:val="24"/>
              </w:rPr>
            </w:pPr>
            <w:r>
              <w:rPr>
                <w:rFonts w:ascii="LeMondeLivre-CapsNormal" w:hAnsi="LeMondeLivre-CapsNormal" w:cs="LeMondeLivre-CapsNormal"/>
                <w:sz w:val="18"/>
                <w:szCs w:val="18"/>
              </w:rPr>
              <w:t>Razstava</w:t>
            </w:r>
          </w:p>
        </w:tc>
        <w:tc>
          <w:tcPr>
            <w:tcW w:w="2977" w:type="dxa"/>
          </w:tcPr>
          <w:p w14:paraId="2964357D" w14:textId="77777777" w:rsidR="00F211A7" w:rsidRPr="00F211A7" w:rsidRDefault="00F211A7" w:rsidP="00F211A7">
            <w:pPr>
              <w:spacing w:line="264" w:lineRule="auto"/>
              <w:rPr>
                <w:bCs/>
                <w:i/>
                <w:iCs/>
                <w:sz w:val="22"/>
              </w:rPr>
            </w:pPr>
            <w:r w:rsidRPr="00F211A7">
              <w:rPr>
                <w:bCs/>
                <w:i/>
                <w:iCs/>
                <w:sz w:val="22"/>
              </w:rPr>
              <w:t>avtorici razstave</w:t>
            </w:r>
          </w:p>
          <w:p w14:paraId="0464B43C" w14:textId="77777777" w:rsidR="00F211A7" w:rsidRPr="00F211A7" w:rsidRDefault="00F211A7" w:rsidP="00F211A7">
            <w:pPr>
              <w:spacing w:line="264" w:lineRule="auto"/>
              <w:rPr>
                <w:bCs/>
                <w:i/>
                <w:iCs/>
                <w:sz w:val="22"/>
              </w:rPr>
            </w:pPr>
            <w:r w:rsidRPr="00F211A7">
              <w:rPr>
                <w:bCs/>
                <w:i/>
                <w:iCs/>
                <w:sz w:val="22"/>
              </w:rPr>
              <w:t xml:space="preserve">vodja projekta  </w:t>
            </w:r>
          </w:p>
          <w:p w14:paraId="040C67A5" w14:textId="624A2B70" w:rsidR="00F211A7" w:rsidRDefault="00F211A7" w:rsidP="00F211A7">
            <w:pPr>
              <w:spacing w:line="264" w:lineRule="auto"/>
              <w:rPr>
                <w:bCs/>
                <w:i/>
                <w:iCs/>
                <w:sz w:val="22"/>
              </w:rPr>
            </w:pPr>
            <w:r w:rsidRPr="00F211A7">
              <w:rPr>
                <w:bCs/>
                <w:i/>
                <w:iCs/>
                <w:sz w:val="22"/>
              </w:rPr>
              <w:t>restavratorsko-konservatorska priprava del za razstavo</w:t>
            </w:r>
          </w:p>
          <w:p w14:paraId="52716198" w14:textId="77777777" w:rsidR="00F211A7" w:rsidRPr="00F211A7" w:rsidRDefault="00F211A7" w:rsidP="00F211A7">
            <w:pPr>
              <w:spacing w:line="264" w:lineRule="auto"/>
              <w:rPr>
                <w:bCs/>
                <w:i/>
                <w:iCs/>
                <w:sz w:val="22"/>
              </w:rPr>
            </w:pPr>
          </w:p>
          <w:p w14:paraId="440E3AC3" w14:textId="77777777" w:rsidR="00F211A7" w:rsidRPr="00F211A7" w:rsidRDefault="00F211A7" w:rsidP="00F211A7">
            <w:pPr>
              <w:spacing w:line="264" w:lineRule="auto"/>
              <w:rPr>
                <w:bCs/>
                <w:i/>
                <w:iCs/>
                <w:sz w:val="22"/>
              </w:rPr>
            </w:pPr>
            <w:r w:rsidRPr="00F211A7">
              <w:rPr>
                <w:bCs/>
                <w:i/>
                <w:iCs/>
                <w:sz w:val="22"/>
              </w:rPr>
              <w:t xml:space="preserve">prevod v angleščino </w:t>
            </w:r>
          </w:p>
          <w:p w14:paraId="70F12ECB" w14:textId="77777777" w:rsidR="00F211A7" w:rsidRPr="00F211A7" w:rsidRDefault="00F211A7" w:rsidP="00F211A7">
            <w:pPr>
              <w:spacing w:line="264" w:lineRule="auto"/>
              <w:rPr>
                <w:bCs/>
                <w:i/>
                <w:iCs/>
                <w:sz w:val="22"/>
              </w:rPr>
            </w:pPr>
            <w:r w:rsidRPr="00F211A7">
              <w:rPr>
                <w:bCs/>
                <w:i/>
                <w:iCs/>
                <w:sz w:val="22"/>
              </w:rPr>
              <w:t xml:space="preserve">izobraževalni program </w:t>
            </w:r>
          </w:p>
          <w:p w14:paraId="6F9D076C" w14:textId="77777777" w:rsidR="00F211A7" w:rsidRPr="00F211A7" w:rsidRDefault="00F211A7" w:rsidP="00F211A7">
            <w:pPr>
              <w:spacing w:line="264" w:lineRule="auto"/>
              <w:rPr>
                <w:bCs/>
                <w:i/>
                <w:iCs/>
                <w:sz w:val="22"/>
              </w:rPr>
            </w:pPr>
            <w:r w:rsidRPr="00F211A7">
              <w:rPr>
                <w:bCs/>
                <w:i/>
                <w:iCs/>
                <w:sz w:val="22"/>
              </w:rPr>
              <w:t xml:space="preserve">postavitev razstave </w:t>
            </w:r>
          </w:p>
          <w:p w14:paraId="7632A6CD" w14:textId="62B9F25D" w:rsidR="00F211A7" w:rsidRDefault="00F211A7" w:rsidP="00F211A7">
            <w:pPr>
              <w:spacing w:line="264" w:lineRule="auto"/>
              <w:rPr>
                <w:bCs/>
                <w:i/>
                <w:iCs/>
                <w:sz w:val="22"/>
              </w:rPr>
            </w:pPr>
            <w:r w:rsidRPr="00F211A7">
              <w:rPr>
                <w:bCs/>
                <w:i/>
                <w:iCs/>
                <w:sz w:val="22"/>
              </w:rPr>
              <w:t xml:space="preserve">umetnine so posodili </w:t>
            </w:r>
          </w:p>
          <w:p w14:paraId="1293B414" w14:textId="47701205" w:rsidR="00F211A7" w:rsidRDefault="00F211A7" w:rsidP="00F211A7">
            <w:pPr>
              <w:spacing w:line="264" w:lineRule="auto"/>
              <w:rPr>
                <w:bCs/>
                <w:i/>
                <w:iCs/>
                <w:sz w:val="22"/>
              </w:rPr>
            </w:pPr>
          </w:p>
          <w:p w14:paraId="317030D8" w14:textId="380E9EF1" w:rsidR="00F211A7" w:rsidRDefault="00F211A7" w:rsidP="00F211A7">
            <w:pPr>
              <w:spacing w:line="264" w:lineRule="auto"/>
              <w:rPr>
                <w:bCs/>
                <w:i/>
                <w:iCs/>
                <w:sz w:val="22"/>
              </w:rPr>
            </w:pPr>
          </w:p>
          <w:p w14:paraId="23F4608A" w14:textId="71285191" w:rsidR="00F211A7" w:rsidRDefault="00F211A7" w:rsidP="00F211A7">
            <w:pPr>
              <w:spacing w:line="264" w:lineRule="auto"/>
              <w:rPr>
                <w:bCs/>
                <w:i/>
                <w:iCs/>
                <w:sz w:val="22"/>
              </w:rPr>
            </w:pPr>
          </w:p>
          <w:p w14:paraId="32CE13CC" w14:textId="77777777" w:rsidR="00F211A7" w:rsidRPr="00F211A7" w:rsidRDefault="00F211A7" w:rsidP="00F211A7">
            <w:pPr>
              <w:spacing w:line="264" w:lineRule="auto"/>
              <w:rPr>
                <w:bCs/>
                <w:i/>
                <w:iCs/>
                <w:sz w:val="22"/>
              </w:rPr>
            </w:pPr>
          </w:p>
          <w:p w14:paraId="10360E52" w14:textId="26DA5725" w:rsidR="00F211A7" w:rsidRDefault="00F211A7" w:rsidP="00F211A7">
            <w:pPr>
              <w:spacing w:line="264" w:lineRule="auto"/>
              <w:rPr>
                <w:bCs/>
                <w:i/>
                <w:iCs/>
                <w:sz w:val="22"/>
              </w:rPr>
            </w:pPr>
            <w:r w:rsidRPr="00F211A7">
              <w:rPr>
                <w:bCs/>
                <w:i/>
                <w:iCs/>
                <w:sz w:val="22"/>
              </w:rPr>
              <w:t xml:space="preserve">fotografija </w:t>
            </w:r>
          </w:p>
          <w:p w14:paraId="214DFEB6" w14:textId="48313E8B" w:rsidR="00F211A7" w:rsidRDefault="00F211A7" w:rsidP="00F211A7">
            <w:pPr>
              <w:spacing w:line="264" w:lineRule="auto"/>
              <w:rPr>
                <w:bCs/>
                <w:i/>
                <w:iCs/>
                <w:sz w:val="22"/>
              </w:rPr>
            </w:pPr>
          </w:p>
          <w:p w14:paraId="24393DB4" w14:textId="4300E8C0" w:rsidR="00F211A7" w:rsidRDefault="00F211A7" w:rsidP="00F211A7">
            <w:pPr>
              <w:spacing w:line="264" w:lineRule="auto"/>
              <w:rPr>
                <w:bCs/>
                <w:i/>
                <w:iCs/>
                <w:sz w:val="22"/>
              </w:rPr>
            </w:pPr>
          </w:p>
          <w:p w14:paraId="14EDD6BC" w14:textId="77777777" w:rsidR="00F211A7" w:rsidRPr="00F211A7" w:rsidRDefault="00F211A7" w:rsidP="00F211A7">
            <w:pPr>
              <w:spacing w:line="264" w:lineRule="auto"/>
              <w:rPr>
                <w:bCs/>
                <w:i/>
                <w:iCs/>
                <w:sz w:val="22"/>
              </w:rPr>
            </w:pPr>
          </w:p>
          <w:p w14:paraId="04D01F68" w14:textId="77777777" w:rsidR="00F211A7" w:rsidRPr="00F211A7" w:rsidRDefault="00F211A7" w:rsidP="00F211A7">
            <w:pPr>
              <w:spacing w:line="264" w:lineRule="auto"/>
              <w:rPr>
                <w:bCs/>
                <w:i/>
                <w:iCs/>
                <w:sz w:val="22"/>
              </w:rPr>
            </w:pPr>
            <w:r w:rsidRPr="00F211A7">
              <w:rPr>
                <w:bCs/>
                <w:i/>
                <w:iCs/>
                <w:sz w:val="22"/>
              </w:rPr>
              <w:t>obdelava slikovnega gradiva</w:t>
            </w:r>
          </w:p>
          <w:p w14:paraId="01BEEEF5" w14:textId="77777777" w:rsidR="007041F2" w:rsidRDefault="00F211A7" w:rsidP="00F211A7">
            <w:pPr>
              <w:spacing w:line="264" w:lineRule="auto"/>
              <w:rPr>
                <w:bCs/>
                <w:i/>
                <w:iCs/>
                <w:sz w:val="22"/>
              </w:rPr>
            </w:pPr>
            <w:r w:rsidRPr="00F211A7">
              <w:rPr>
                <w:bCs/>
                <w:i/>
                <w:iCs/>
                <w:sz w:val="22"/>
              </w:rPr>
              <w:t>organizacija tehničnih del</w:t>
            </w:r>
          </w:p>
          <w:p w14:paraId="39E06FAD" w14:textId="77777777" w:rsidR="00F211A7" w:rsidRDefault="00F211A7" w:rsidP="00F211A7">
            <w:pPr>
              <w:spacing w:line="264" w:lineRule="auto"/>
              <w:rPr>
                <w:bCs/>
                <w:i/>
                <w:iCs/>
                <w:sz w:val="22"/>
              </w:rPr>
            </w:pPr>
          </w:p>
          <w:p w14:paraId="486B0DDE" w14:textId="72290F58" w:rsidR="00F211A7" w:rsidRPr="00C84F99" w:rsidRDefault="00F211A7" w:rsidP="00F211A7">
            <w:pPr>
              <w:spacing w:line="264" w:lineRule="auto"/>
              <w:rPr>
                <w:bCs/>
                <w:sz w:val="22"/>
              </w:rPr>
            </w:pPr>
            <w:r w:rsidRPr="007041F2">
              <w:rPr>
                <w:bCs/>
                <w:i/>
                <w:iCs/>
                <w:sz w:val="22"/>
              </w:rPr>
              <w:t>projekt so podprli</w:t>
            </w:r>
          </w:p>
        </w:tc>
        <w:tc>
          <w:tcPr>
            <w:tcW w:w="4809" w:type="dxa"/>
          </w:tcPr>
          <w:p w14:paraId="11B87321" w14:textId="77777777" w:rsidR="00F211A7" w:rsidRPr="00F211A7" w:rsidRDefault="00F211A7" w:rsidP="00F211A7">
            <w:pPr>
              <w:spacing w:line="264" w:lineRule="auto"/>
              <w:rPr>
                <w:bCs/>
                <w:sz w:val="22"/>
              </w:rPr>
            </w:pPr>
            <w:r w:rsidRPr="00F211A7">
              <w:rPr>
                <w:bCs/>
                <w:sz w:val="22"/>
              </w:rPr>
              <w:t>Mateja Breščak, Petra Rezar</w:t>
            </w:r>
          </w:p>
          <w:p w14:paraId="6C2574B4" w14:textId="77777777" w:rsidR="00F211A7" w:rsidRPr="00F211A7" w:rsidRDefault="00F211A7" w:rsidP="00F211A7">
            <w:pPr>
              <w:spacing w:line="264" w:lineRule="auto"/>
              <w:rPr>
                <w:bCs/>
                <w:sz w:val="22"/>
              </w:rPr>
            </w:pPr>
            <w:r w:rsidRPr="00F211A7">
              <w:rPr>
                <w:bCs/>
                <w:sz w:val="22"/>
              </w:rPr>
              <w:t>Mateja Breščak</w:t>
            </w:r>
          </w:p>
          <w:p w14:paraId="6C3FAFDA" w14:textId="77777777" w:rsidR="00F211A7" w:rsidRDefault="00F211A7" w:rsidP="00F211A7">
            <w:pPr>
              <w:spacing w:line="264" w:lineRule="auto"/>
              <w:rPr>
                <w:bCs/>
                <w:sz w:val="22"/>
              </w:rPr>
            </w:pPr>
          </w:p>
          <w:p w14:paraId="73FB14AC" w14:textId="3654BF67" w:rsidR="00F211A7" w:rsidRPr="00F211A7" w:rsidRDefault="00F211A7" w:rsidP="00F211A7">
            <w:pPr>
              <w:spacing w:line="264" w:lineRule="auto"/>
              <w:rPr>
                <w:bCs/>
                <w:sz w:val="22"/>
              </w:rPr>
            </w:pPr>
            <w:r w:rsidRPr="00F211A7">
              <w:rPr>
                <w:bCs/>
                <w:sz w:val="22"/>
              </w:rPr>
              <w:t xml:space="preserve">Tina Buh, Andreja Ravnikar, Erica </w:t>
            </w:r>
            <w:proofErr w:type="spellStart"/>
            <w:r w:rsidRPr="00F211A7">
              <w:rPr>
                <w:bCs/>
                <w:sz w:val="22"/>
              </w:rPr>
              <w:t>Sartori</w:t>
            </w:r>
            <w:proofErr w:type="spellEnd"/>
            <w:r w:rsidRPr="00F211A7">
              <w:rPr>
                <w:bCs/>
                <w:sz w:val="22"/>
              </w:rPr>
              <w:t>, Martina Vuga</w:t>
            </w:r>
          </w:p>
          <w:p w14:paraId="02551149" w14:textId="77777777" w:rsidR="00F211A7" w:rsidRPr="00F211A7" w:rsidRDefault="00F211A7" w:rsidP="00F211A7">
            <w:pPr>
              <w:spacing w:line="264" w:lineRule="auto"/>
              <w:rPr>
                <w:bCs/>
                <w:sz w:val="22"/>
              </w:rPr>
            </w:pPr>
            <w:r w:rsidRPr="00F211A7">
              <w:rPr>
                <w:bCs/>
                <w:sz w:val="22"/>
              </w:rPr>
              <w:t>Michel Mohor</w:t>
            </w:r>
          </w:p>
          <w:p w14:paraId="1484C84E" w14:textId="77777777" w:rsidR="00F211A7" w:rsidRPr="00F211A7" w:rsidRDefault="00F211A7" w:rsidP="00F211A7">
            <w:pPr>
              <w:spacing w:line="264" w:lineRule="auto"/>
              <w:rPr>
                <w:bCs/>
                <w:sz w:val="22"/>
              </w:rPr>
            </w:pPr>
            <w:r w:rsidRPr="00F211A7">
              <w:rPr>
                <w:bCs/>
                <w:sz w:val="22"/>
              </w:rPr>
              <w:t>Živa Rogelj</w:t>
            </w:r>
          </w:p>
          <w:p w14:paraId="45052750" w14:textId="77777777" w:rsidR="00F211A7" w:rsidRPr="00F211A7" w:rsidRDefault="00F211A7" w:rsidP="00F211A7">
            <w:pPr>
              <w:spacing w:line="264" w:lineRule="auto"/>
              <w:rPr>
                <w:bCs/>
                <w:sz w:val="22"/>
              </w:rPr>
            </w:pPr>
            <w:r w:rsidRPr="00F211A7">
              <w:rPr>
                <w:bCs/>
                <w:sz w:val="22"/>
              </w:rPr>
              <w:t>Ranko Novak</w:t>
            </w:r>
          </w:p>
          <w:p w14:paraId="71C203C6" w14:textId="77777777" w:rsidR="00F211A7" w:rsidRPr="00F211A7" w:rsidRDefault="00F211A7" w:rsidP="00F211A7">
            <w:pPr>
              <w:spacing w:line="264" w:lineRule="auto"/>
              <w:rPr>
                <w:bCs/>
                <w:sz w:val="22"/>
              </w:rPr>
            </w:pPr>
            <w:r w:rsidRPr="00F211A7">
              <w:rPr>
                <w:bCs/>
                <w:sz w:val="22"/>
              </w:rPr>
              <w:t>Muzej in galerije mesta Ljubljane</w:t>
            </w:r>
          </w:p>
          <w:p w14:paraId="3B17A95B" w14:textId="77777777" w:rsidR="00F211A7" w:rsidRPr="00F211A7" w:rsidRDefault="00F211A7" w:rsidP="00F211A7">
            <w:pPr>
              <w:spacing w:line="264" w:lineRule="auto"/>
              <w:rPr>
                <w:bCs/>
                <w:sz w:val="22"/>
              </w:rPr>
            </w:pPr>
            <w:r w:rsidRPr="00F211A7">
              <w:rPr>
                <w:bCs/>
                <w:sz w:val="22"/>
              </w:rPr>
              <w:t>Muzej Železniki − Javni zavod Ratitovec</w:t>
            </w:r>
          </w:p>
          <w:p w14:paraId="15C8ED97" w14:textId="77777777" w:rsidR="00F211A7" w:rsidRPr="00F211A7" w:rsidRDefault="00F211A7" w:rsidP="00F211A7">
            <w:pPr>
              <w:spacing w:line="264" w:lineRule="auto"/>
              <w:rPr>
                <w:bCs/>
                <w:sz w:val="22"/>
              </w:rPr>
            </w:pPr>
            <w:r w:rsidRPr="00F211A7">
              <w:rPr>
                <w:bCs/>
                <w:sz w:val="22"/>
              </w:rPr>
              <w:t>Narodna galerija</w:t>
            </w:r>
          </w:p>
          <w:p w14:paraId="584F720D" w14:textId="77777777" w:rsidR="00F211A7" w:rsidRPr="00F211A7" w:rsidRDefault="00F211A7" w:rsidP="00F211A7">
            <w:pPr>
              <w:spacing w:line="264" w:lineRule="auto"/>
              <w:rPr>
                <w:bCs/>
                <w:sz w:val="22"/>
              </w:rPr>
            </w:pPr>
            <w:r w:rsidRPr="00F211A7">
              <w:rPr>
                <w:bCs/>
                <w:sz w:val="22"/>
              </w:rPr>
              <w:t>zasebni lastniki</w:t>
            </w:r>
          </w:p>
          <w:p w14:paraId="7AD73F66" w14:textId="77777777" w:rsidR="00F211A7" w:rsidRPr="00F211A7" w:rsidRDefault="00F211A7" w:rsidP="00F211A7">
            <w:pPr>
              <w:spacing w:line="264" w:lineRule="auto"/>
              <w:rPr>
                <w:bCs/>
                <w:sz w:val="22"/>
              </w:rPr>
            </w:pPr>
            <w:r w:rsidRPr="00F211A7">
              <w:rPr>
                <w:bCs/>
                <w:sz w:val="22"/>
              </w:rPr>
              <w:t>Zveza društev gluhih in naglušnih Slovenije</w:t>
            </w:r>
          </w:p>
          <w:p w14:paraId="2EA834BA" w14:textId="77777777" w:rsidR="00F211A7" w:rsidRPr="00F211A7" w:rsidRDefault="00F211A7" w:rsidP="00F211A7">
            <w:pPr>
              <w:spacing w:line="264" w:lineRule="auto"/>
              <w:rPr>
                <w:bCs/>
                <w:sz w:val="22"/>
              </w:rPr>
            </w:pPr>
            <w:r w:rsidRPr="00F211A7">
              <w:rPr>
                <w:bCs/>
                <w:sz w:val="22"/>
              </w:rPr>
              <w:t>Janko Dermastja</w:t>
            </w:r>
          </w:p>
          <w:p w14:paraId="05FB830A" w14:textId="77777777" w:rsidR="00F211A7" w:rsidRPr="00F211A7" w:rsidRDefault="00F211A7" w:rsidP="00F211A7">
            <w:pPr>
              <w:spacing w:line="264" w:lineRule="auto"/>
              <w:rPr>
                <w:bCs/>
                <w:sz w:val="22"/>
              </w:rPr>
            </w:pPr>
            <w:r w:rsidRPr="00F211A7">
              <w:rPr>
                <w:bCs/>
                <w:sz w:val="22"/>
              </w:rPr>
              <w:t>Moderna galerija, Ljubljana</w:t>
            </w:r>
          </w:p>
          <w:p w14:paraId="1CDEC457" w14:textId="77777777" w:rsidR="00F211A7" w:rsidRPr="00F211A7" w:rsidRDefault="00F211A7" w:rsidP="00F211A7">
            <w:pPr>
              <w:spacing w:line="264" w:lineRule="auto"/>
              <w:rPr>
                <w:bCs/>
                <w:sz w:val="22"/>
              </w:rPr>
            </w:pPr>
            <w:r w:rsidRPr="00F211A7">
              <w:rPr>
                <w:bCs/>
                <w:sz w:val="22"/>
              </w:rPr>
              <w:t>Rezar 2004</w:t>
            </w:r>
          </w:p>
          <w:p w14:paraId="291F0FCE" w14:textId="77777777" w:rsidR="00F211A7" w:rsidRPr="00F211A7" w:rsidRDefault="00F211A7" w:rsidP="00F211A7">
            <w:pPr>
              <w:spacing w:line="264" w:lineRule="auto"/>
              <w:rPr>
                <w:bCs/>
                <w:sz w:val="22"/>
              </w:rPr>
            </w:pPr>
            <w:r w:rsidRPr="00F211A7">
              <w:rPr>
                <w:bCs/>
                <w:sz w:val="22"/>
              </w:rPr>
              <w:t>zasebna last</w:t>
            </w:r>
          </w:p>
          <w:p w14:paraId="27AE0F47" w14:textId="77777777" w:rsidR="00F211A7" w:rsidRPr="00F211A7" w:rsidRDefault="00F211A7" w:rsidP="00F211A7">
            <w:pPr>
              <w:spacing w:line="264" w:lineRule="auto"/>
              <w:rPr>
                <w:bCs/>
                <w:sz w:val="22"/>
              </w:rPr>
            </w:pPr>
            <w:r w:rsidRPr="00F211A7">
              <w:rPr>
                <w:bCs/>
                <w:sz w:val="22"/>
              </w:rPr>
              <w:t>Janko Dermastja</w:t>
            </w:r>
          </w:p>
          <w:p w14:paraId="24D3FB80" w14:textId="5B8CEE88" w:rsidR="007041F2" w:rsidRPr="00C84F99" w:rsidRDefault="00F211A7" w:rsidP="00F211A7">
            <w:pPr>
              <w:spacing w:line="264" w:lineRule="auto"/>
              <w:rPr>
                <w:bCs/>
                <w:sz w:val="22"/>
              </w:rPr>
            </w:pPr>
            <w:r w:rsidRPr="00F211A7">
              <w:rPr>
                <w:bCs/>
                <w:sz w:val="22"/>
              </w:rPr>
              <w:t>Luka Oražem</w:t>
            </w:r>
          </w:p>
        </w:tc>
      </w:tr>
      <w:tr w:rsidR="007041F2" w14:paraId="50D61D88" w14:textId="77777777" w:rsidTr="00F211A7">
        <w:trPr>
          <w:trHeight w:val="865"/>
        </w:trPr>
        <w:tc>
          <w:tcPr>
            <w:tcW w:w="1276" w:type="dxa"/>
          </w:tcPr>
          <w:p w14:paraId="61A6F016" w14:textId="77777777" w:rsidR="007041F2" w:rsidRDefault="007041F2" w:rsidP="003318A7">
            <w:pPr>
              <w:spacing w:line="264" w:lineRule="auto"/>
              <w:rPr>
                <w:b/>
                <w:szCs w:val="24"/>
              </w:rPr>
            </w:pPr>
          </w:p>
        </w:tc>
        <w:tc>
          <w:tcPr>
            <w:tcW w:w="7786" w:type="dxa"/>
            <w:gridSpan w:val="2"/>
          </w:tcPr>
          <w:p w14:paraId="5C555621" w14:textId="77777777" w:rsidR="007041F2" w:rsidRDefault="007041F2" w:rsidP="003318A7">
            <w:pPr>
              <w:spacing w:line="264" w:lineRule="auto"/>
              <w:rPr>
                <w:b/>
                <w:szCs w:val="24"/>
              </w:rPr>
            </w:pPr>
            <w:r>
              <w:rPr>
                <w:b/>
                <w:noProof/>
                <w:szCs w:val="24"/>
              </w:rPr>
              <w:drawing>
                <wp:inline distT="0" distB="0" distL="0" distR="0" wp14:anchorId="10C3E2D3" wp14:editId="45E17AAA">
                  <wp:extent cx="1253067" cy="305435"/>
                  <wp:effectExtent l="0" t="0" r="444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5931" cy="306133"/>
                          </a:xfrm>
                          <a:prstGeom prst="rect">
                            <a:avLst/>
                          </a:prstGeom>
                          <a:noFill/>
                          <a:ln>
                            <a:noFill/>
                          </a:ln>
                        </pic:spPr>
                      </pic:pic>
                    </a:graphicData>
                  </a:graphic>
                </wp:inline>
              </w:drawing>
            </w:r>
            <w:r>
              <w:rPr>
                <w:b/>
                <w:szCs w:val="24"/>
              </w:rPr>
              <w:t xml:space="preserve">    </w:t>
            </w:r>
            <w:r>
              <w:rPr>
                <w:b/>
                <w:noProof/>
                <w:szCs w:val="24"/>
              </w:rPr>
              <w:drawing>
                <wp:inline distT="0" distB="0" distL="0" distR="0" wp14:anchorId="762BA691" wp14:editId="03A20E94">
                  <wp:extent cx="1171575" cy="424696"/>
                  <wp:effectExtent l="0" t="0" r="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4482" cy="429375"/>
                          </a:xfrm>
                          <a:prstGeom prst="rect">
                            <a:avLst/>
                          </a:prstGeom>
                          <a:noFill/>
                          <a:ln>
                            <a:noFill/>
                          </a:ln>
                        </pic:spPr>
                      </pic:pic>
                    </a:graphicData>
                  </a:graphic>
                </wp:inline>
              </w:drawing>
            </w:r>
            <w:r>
              <w:rPr>
                <w:b/>
                <w:noProof/>
                <w:szCs w:val="24"/>
              </w:rPr>
              <w:drawing>
                <wp:inline distT="0" distB="0" distL="0" distR="0" wp14:anchorId="7B15E7A7" wp14:editId="1264F219">
                  <wp:extent cx="1143000" cy="394335"/>
                  <wp:effectExtent l="0" t="0" r="0"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8638" cy="396280"/>
                          </a:xfrm>
                          <a:prstGeom prst="rect">
                            <a:avLst/>
                          </a:prstGeom>
                          <a:noFill/>
                          <a:ln>
                            <a:noFill/>
                          </a:ln>
                        </pic:spPr>
                      </pic:pic>
                    </a:graphicData>
                  </a:graphic>
                </wp:inline>
              </w:drawing>
            </w:r>
          </w:p>
        </w:tc>
      </w:tr>
      <w:tr w:rsidR="007041F2" w14:paraId="0F2B7212" w14:textId="77777777" w:rsidTr="00F211A7">
        <w:tc>
          <w:tcPr>
            <w:tcW w:w="1276" w:type="dxa"/>
          </w:tcPr>
          <w:p w14:paraId="4137D9AD" w14:textId="77777777" w:rsidR="007041F2" w:rsidRDefault="007041F2" w:rsidP="003318A7">
            <w:pPr>
              <w:spacing w:line="264" w:lineRule="auto"/>
              <w:rPr>
                <w:b/>
                <w:szCs w:val="24"/>
              </w:rPr>
            </w:pPr>
          </w:p>
        </w:tc>
        <w:tc>
          <w:tcPr>
            <w:tcW w:w="7786" w:type="dxa"/>
            <w:gridSpan w:val="2"/>
          </w:tcPr>
          <w:p w14:paraId="16A69193" w14:textId="77777777" w:rsidR="007041F2" w:rsidRDefault="007041F2" w:rsidP="003318A7">
            <w:pPr>
              <w:spacing w:line="264" w:lineRule="auto"/>
              <w:rPr>
                <w:b/>
                <w:szCs w:val="24"/>
              </w:rPr>
            </w:pPr>
            <w:r w:rsidRPr="007041F2">
              <w:rPr>
                <w:rFonts w:ascii="Arial" w:hAnsi="Arial" w:cs="Arial"/>
                <w:color w:val="202124"/>
                <w:sz w:val="20"/>
                <w:szCs w:val="20"/>
                <w:shd w:val="clear" w:color="auto" w:fill="FFFFFF"/>
              </w:rPr>
              <w:t>©</w:t>
            </w:r>
            <w:r>
              <w:rPr>
                <w:rFonts w:ascii="ElzevirOsF-Book" w:eastAsia="ElzevirOsF-Book" w:cs="ElzevirOsF-Book"/>
                <w:sz w:val="18"/>
                <w:szCs w:val="18"/>
              </w:rPr>
              <w:t xml:space="preserve"> </w:t>
            </w:r>
            <w:r>
              <w:rPr>
                <w:rFonts w:ascii="LeMondeLivre-NormalOsf" w:eastAsia="ElzevirOsF-Book" w:hAnsi="LeMondeLivre-NormalOsf" w:cs="LeMondeLivre-NormalOsf"/>
                <w:sz w:val="18"/>
                <w:szCs w:val="18"/>
              </w:rPr>
              <w:t>Narodna galerija in avtorji, 2022</w:t>
            </w:r>
          </w:p>
        </w:tc>
      </w:tr>
    </w:tbl>
    <w:p w14:paraId="23A57669" w14:textId="77777777" w:rsidR="00277ABD" w:rsidRDefault="00277ABD" w:rsidP="004A121F">
      <w:pPr>
        <w:spacing w:line="264" w:lineRule="auto"/>
        <w:rPr>
          <w:b/>
          <w:szCs w:val="24"/>
        </w:rPr>
      </w:pPr>
    </w:p>
    <w:p w14:paraId="51D2EAF9" w14:textId="77777777" w:rsidR="004A121F" w:rsidRDefault="004A121F" w:rsidP="004A121F">
      <w:pPr>
        <w:spacing w:line="276" w:lineRule="auto"/>
        <w:rPr>
          <w:i/>
          <w:szCs w:val="24"/>
        </w:rPr>
      </w:pPr>
    </w:p>
    <w:p w14:paraId="238D21E2" w14:textId="77777777" w:rsidR="004A121F" w:rsidRDefault="004A121F" w:rsidP="004A121F">
      <w:pPr>
        <w:spacing w:line="276" w:lineRule="auto"/>
        <w:rPr>
          <w:i/>
          <w:szCs w:val="24"/>
        </w:rPr>
      </w:pPr>
    </w:p>
    <w:p w14:paraId="7859A341" w14:textId="77777777" w:rsidR="004A121F" w:rsidRDefault="004A121F" w:rsidP="004A121F">
      <w:pPr>
        <w:spacing w:line="276" w:lineRule="auto"/>
        <w:rPr>
          <w:i/>
          <w:szCs w:val="24"/>
        </w:rPr>
      </w:pPr>
    </w:p>
    <w:p w14:paraId="21D8F1BF" w14:textId="77777777" w:rsidR="004A121F" w:rsidRDefault="004A121F" w:rsidP="004A121F">
      <w:pPr>
        <w:spacing w:line="276" w:lineRule="auto"/>
        <w:rPr>
          <w:i/>
          <w:szCs w:val="24"/>
        </w:rPr>
      </w:pPr>
    </w:p>
    <w:p w14:paraId="1ABEED0D" w14:textId="77777777" w:rsidR="004A121F" w:rsidRDefault="004A121F" w:rsidP="004A121F">
      <w:pPr>
        <w:spacing w:line="276" w:lineRule="auto"/>
        <w:rPr>
          <w:b/>
          <w:bCs/>
          <w:szCs w:val="24"/>
        </w:rPr>
      </w:pPr>
    </w:p>
    <w:p w14:paraId="2998DC33" w14:textId="77777777" w:rsidR="004A121F" w:rsidRDefault="004A121F" w:rsidP="004A121F">
      <w:pPr>
        <w:spacing w:line="276" w:lineRule="auto"/>
        <w:rPr>
          <w:szCs w:val="24"/>
        </w:rPr>
      </w:pPr>
    </w:p>
    <w:p w14:paraId="68444726" w14:textId="77777777" w:rsidR="004A121F" w:rsidRDefault="004A121F" w:rsidP="004A121F">
      <w:pPr>
        <w:spacing w:line="276" w:lineRule="auto"/>
        <w:rPr>
          <w:szCs w:val="24"/>
        </w:rPr>
      </w:pPr>
    </w:p>
    <w:p w14:paraId="1E6A669B" w14:textId="77777777" w:rsidR="004A121F" w:rsidRDefault="004A121F" w:rsidP="004A121F">
      <w:pPr>
        <w:spacing w:line="276" w:lineRule="auto"/>
        <w:rPr>
          <w:szCs w:val="24"/>
        </w:rPr>
      </w:pPr>
    </w:p>
    <w:p w14:paraId="72EF0E10" w14:textId="77777777" w:rsidR="004A121F" w:rsidRDefault="004A121F" w:rsidP="004A121F">
      <w:pPr>
        <w:spacing w:line="276" w:lineRule="auto"/>
        <w:rPr>
          <w:szCs w:val="24"/>
        </w:rPr>
      </w:pPr>
    </w:p>
    <w:p w14:paraId="57FB8022" w14:textId="77777777" w:rsidR="00277ABD" w:rsidRDefault="00277ABD"/>
    <w:sectPr w:rsidR="00277A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eMondeLivre-CapsNormal">
    <w:panose1 w:val="00000000000000000000"/>
    <w:charset w:val="EE"/>
    <w:family w:val="roman"/>
    <w:notTrueType/>
    <w:pitch w:val="default"/>
    <w:sig w:usb0="00000005" w:usb1="00000000" w:usb2="00000000" w:usb3="00000000" w:csb0="00000002" w:csb1="00000000"/>
  </w:font>
  <w:font w:name="LeMondeLivre-NormalOsf">
    <w:panose1 w:val="00000000000000000000"/>
    <w:charset w:val="EE"/>
    <w:family w:val="roman"/>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ElzevirOsF-Book">
    <w:altName w:val="HGPMinchoE"/>
    <w:panose1 w:val="00000000000000000000"/>
    <w:charset w:val="80"/>
    <w:family w:val="roman"/>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21F"/>
    <w:rsid w:val="00071564"/>
    <w:rsid w:val="000A4D9B"/>
    <w:rsid w:val="0019499D"/>
    <w:rsid w:val="002753FF"/>
    <w:rsid w:val="00277ABD"/>
    <w:rsid w:val="004A121F"/>
    <w:rsid w:val="006B1AD4"/>
    <w:rsid w:val="006C5B23"/>
    <w:rsid w:val="007041F2"/>
    <w:rsid w:val="007541AA"/>
    <w:rsid w:val="0079655D"/>
    <w:rsid w:val="007B6C53"/>
    <w:rsid w:val="007C7B96"/>
    <w:rsid w:val="008D082B"/>
    <w:rsid w:val="00B34F65"/>
    <w:rsid w:val="00B4408E"/>
    <w:rsid w:val="00BB1565"/>
    <w:rsid w:val="00C84F99"/>
    <w:rsid w:val="00CA5055"/>
    <w:rsid w:val="00D9460E"/>
    <w:rsid w:val="00DC231F"/>
    <w:rsid w:val="00E47641"/>
    <w:rsid w:val="00F211A7"/>
    <w:rsid w:val="00F57E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A5BE4"/>
  <w15:chartTrackingRefBased/>
  <w15:docId w15:val="{E898E609-95FC-4ADA-ABF6-82973F109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41F2"/>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4A121F"/>
    <w:pPr>
      <w:spacing w:before="100" w:beforeAutospacing="1" w:after="100" w:afterAutospacing="1"/>
    </w:pPr>
    <w:rPr>
      <w:szCs w:val="24"/>
      <w:lang w:eastAsia="sl-SI"/>
    </w:rPr>
  </w:style>
  <w:style w:type="paragraph" w:styleId="Brezrazmikov">
    <w:name w:val="No Spacing"/>
    <w:uiPriority w:val="1"/>
    <w:qFormat/>
    <w:rsid w:val="004A121F"/>
    <w:rPr>
      <w:szCs w:val="22"/>
    </w:rPr>
  </w:style>
  <w:style w:type="table" w:styleId="Tabelamrea">
    <w:name w:val="Table Grid"/>
    <w:basedOn w:val="Navadnatabela"/>
    <w:uiPriority w:val="39"/>
    <w:rsid w:val="00CA50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7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jpg"/><Relationship Id="rId15" Type="http://schemas.openxmlformats.org/officeDocument/2006/relationships/fontTable" Target="fontTable.xml"/><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756</Words>
  <Characters>4314</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ziva</dc:creator>
  <cp:keywords/>
  <dc:description/>
  <cp:lastModifiedBy>peter</cp:lastModifiedBy>
  <cp:revision>5</cp:revision>
  <dcterms:created xsi:type="dcterms:W3CDTF">2022-05-18T05:59:00Z</dcterms:created>
  <dcterms:modified xsi:type="dcterms:W3CDTF">2022-05-18T08:05:00Z</dcterms:modified>
</cp:coreProperties>
</file>